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64AFCE" w14:textId="77777777" w:rsidR="00891414" w:rsidRPr="00FB3C15" w:rsidRDefault="00891414" w:rsidP="004260D1">
      <w:pPr>
        <w:spacing w:after="0" w:line="240" w:lineRule="auto"/>
        <w:jc w:val="both"/>
        <w:rPr>
          <w:rFonts w:ascii="Times New Roman" w:eastAsia="Times New Roman" w:hAnsi="Times New Roman" w:cs="Times New Roman"/>
          <w:sz w:val="24"/>
          <w:szCs w:val="20"/>
          <w:lang w:eastAsia="en-US"/>
        </w:rPr>
      </w:pPr>
    </w:p>
    <w:p w14:paraId="22B9264A" w14:textId="77777777" w:rsidR="00891414" w:rsidRPr="00FB3C15" w:rsidRDefault="00891414" w:rsidP="00891414">
      <w:pPr>
        <w:jc w:val="center"/>
        <w:rPr>
          <w:rFonts w:ascii="Times New Roman" w:hAnsi="Times New Roman" w:cs="Times New Roman"/>
          <w:b/>
          <w:sz w:val="24"/>
          <w:szCs w:val="24"/>
          <w:lang w:eastAsia="en-US"/>
        </w:rPr>
      </w:pPr>
      <w:r w:rsidRPr="00FB3C15">
        <w:rPr>
          <w:rFonts w:ascii="Times New Roman" w:hAnsi="Times New Roman" w:cs="Times New Roman"/>
          <w:b/>
          <w:sz w:val="24"/>
          <w:szCs w:val="24"/>
          <w:lang w:eastAsia="en-US"/>
        </w:rPr>
        <w:t>TECHNINĖ SPECIFIKACIJA</w:t>
      </w:r>
    </w:p>
    <w:p w14:paraId="33FE9E0E" w14:textId="494218D5" w:rsidR="00891414" w:rsidRPr="00FB3C15" w:rsidRDefault="00622BD4" w:rsidP="00A90BBA">
      <w:pPr>
        <w:ind w:left="142"/>
        <w:jc w:val="center"/>
        <w:rPr>
          <w:rFonts w:ascii="Times New Roman" w:hAnsi="Times New Roman" w:cs="Times New Roman"/>
          <w:b/>
          <w:bCs/>
          <w:sz w:val="24"/>
          <w:szCs w:val="24"/>
        </w:rPr>
      </w:pPr>
      <w:r w:rsidRPr="00622BD4">
        <w:rPr>
          <w:rFonts w:ascii="Times New Roman" w:hAnsi="Times New Roman" w:cs="Times New Roman"/>
          <w:b/>
          <w:bCs/>
          <w:sz w:val="24"/>
          <w:szCs w:val="24"/>
        </w:rPr>
        <w:t xml:space="preserve">Šventinio Vilniaus miesto gatvių ir viešųjų erdvių papuošimo šviečiančiomis </w:t>
      </w:r>
      <w:r w:rsidR="009279AD">
        <w:rPr>
          <w:rFonts w:ascii="Times New Roman" w:hAnsi="Times New Roman" w:cs="Times New Roman"/>
          <w:b/>
          <w:bCs/>
          <w:sz w:val="24"/>
          <w:szCs w:val="24"/>
        </w:rPr>
        <w:t xml:space="preserve"> </w:t>
      </w:r>
      <w:r w:rsidRPr="00622BD4">
        <w:rPr>
          <w:rFonts w:ascii="Times New Roman" w:hAnsi="Times New Roman" w:cs="Times New Roman"/>
          <w:b/>
          <w:bCs/>
          <w:sz w:val="24"/>
          <w:szCs w:val="24"/>
        </w:rPr>
        <w:t>dekoracijomis Šv. Kalėdų ir Naujųjų metų proga dekoracijų koncepcijos, dekoracijų nuomos pirkimas su susijusiomis paslaugomis (pristatymu, montavimu, demontavimu, sandėliavimu ir technine priežiūra)</w:t>
      </w:r>
    </w:p>
    <w:p w14:paraId="4A024944" w14:textId="7BD04D95" w:rsidR="008A2344" w:rsidRPr="00FB3C15" w:rsidRDefault="00DD5639" w:rsidP="00081A99">
      <w:pPr>
        <w:pStyle w:val="ListParagraph"/>
        <w:spacing w:after="120"/>
        <w:contextualSpacing w:val="0"/>
        <w:jc w:val="center"/>
        <w:rPr>
          <w:szCs w:val="24"/>
        </w:rPr>
      </w:pPr>
      <w:r w:rsidRPr="00FB3C15">
        <w:rPr>
          <w:b/>
          <w:szCs w:val="24"/>
        </w:rPr>
        <w:t xml:space="preserve">I DALIS. </w:t>
      </w:r>
      <w:r w:rsidR="00622BD4">
        <w:rPr>
          <w:b/>
          <w:szCs w:val="24"/>
        </w:rPr>
        <w:t xml:space="preserve">REIKALAVIMAI </w:t>
      </w:r>
      <w:r w:rsidR="00A04349">
        <w:rPr>
          <w:b/>
          <w:szCs w:val="24"/>
        </w:rPr>
        <w:t>DEKORACIJŲ KONCEPCIJAI</w:t>
      </w:r>
    </w:p>
    <w:p w14:paraId="53BBA5DA" w14:textId="77777777" w:rsidR="003770C1" w:rsidRPr="00FB3C15" w:rsidRDefault="00891414" w:rsidP="00A77F47">
      <w:pPr>
        <w:pStyle w:val="ListParagraph"/>
        <w:numPr>
          <w:ilvl w:val="0"/>
          <w:numId w:val="8"/>
        </w:numPr>
        <w:tabs>
          <w:tab w:val="left" w:pos="1134"/>
        </w:tabs>
        <w:spacing w:before="60"/>
        <w:ind w:left="0" w:firstLine="567"/>
        <w:contextualSpacing w:val="0"/>
        <w:rPr>
          <w:rFonts w:eastAsiaTheme="minorEastAsia"/>
          <w:iCs/>
          <w:szCs w:val="24"/>
        </w:rPr>
      </w:pPr>
      <w:r w:rsidRPr="00FB3C15">
        <w:rPr>
          <w:iCs/>
          <w:szCs w:val="24"/>
        </w:rPr>
        <w:t>Šventinio Vilniaus miesto gatvių ir viešųjų erdvių papuošimo Šv. Kalėdų ir Naujųjų metų proga šviečiančios dekoracijos turi būti 3 tipų:</w:t>
      </w:r>
    </w:p>
    <w:p w14:paraId="60D66F10" w14:textId="77777777" w:rsidR="003770C1" w:rsidRPr="00FB3C15" w:rsidRDefault="003770C1" w:rsidP="00965A3A">
      <w:pPr>
        <w:pStyle w:val="ListParagraph"/>
        <w:numPr>
          <w:ilvl w:val="1"/>
          <w:numId w:val="8"/>
        </w:numPr>
        <w:spacing w:before="60"/>
        <w:ind w:left="1134" w:hanging="425"/>
        <w:contextualSpacing w:val="0"/>
        <w:rPr>
          <w:rFonts w:eastAsiaTheme="minorEastAsia"/>
          <w:szCs w:val="24"/>
        </w:rPr>
      </w:pPr>
      <w:r w:rsidRPr="00FB3C15">
        <w:rPr>
          <w:rFonts w:eastAsiaTheme="minorEastAsia"/>
          <w:szCs w:val="24"/>
        </w:rPr>
        <w:t xml:space="preserve">Pakabinamos, skirtos įrengti ant </w:t>
      </w:r>
      <w:r w:rsidR="00C16985" w:rsidRPr="00FB3C15">
        <w:rPr>
          <w:rFonts w:eastAsiaTheme="minorEastAsia"/>
          <w:szCs w:val="24"/>
        </w:rPr>
        <w:t>elektros apšvietimo stulpų</w:t>
      </w:r>
      <w:r w:rsidRPr="00FB3C15">
        <w:rPr>
          <w:rFonts w:eastAsiaTheme="minorEastAsia"/>
          <w:szCs w:val="24"/>
        </w:rPr>
        <w:t xml:space="preserve"> atramų, </w:t>
      </w:r>
    </w:p>
    <w:p w14:paraId="1D6FB4F9" w14:textId="77777777" w:rsidR="003770C1" w:rsidRPr="00FB3C15" w:rsidRDefault="003770C1" w:rsidP="00965A3A">
      <w:pPr>
        <w:pStyle w:val="ListParagraph"/>
        <w:numPr>
          <w:ilvl w:val="1"/>
          <w:numId w:val="8"/>
        </w:numPr>
        <w:spacing w:before="60"/>
        <w:ind w:left="1134" w:hanging="425"/>
        <w:contextualSpacing w:val="0"/>
        <w:rPr>
          <w:rFonts w:eastAsiaTheme="minorEastAsia"/>
          <w:szCs w:val="24"/>
        </w:rPr>
      </w:pPr>
      <w:r w:rsidRPr="00FB3C15">
        <w:rPr>
          <w:rFonts w:eastAsiaTheme="minorEastAsia"/>
          <w:szCs w:val="24"/>
        </w:rPr>
        <w:t xml:space="preserve">Pakabinamos, skirtos </w:t>
      </w:r>
      <w:r w:rsidR="00C16985" w:rsidRPr="00FB3C15">
        <w:rPr>
          <w:rFonts w:eastAsiaTheme="minorEastAsia"/>
          <w:szCs w:val="24"/>
        </w:rPr>
        <w:t>montuoti ant</w:t>
      </w:r>
      <w:r w:rsidRPr="00FB3C15">
        <w:rPr>
          <w:rFonts w:eastAsiaTheme="minorEastAsia"/>
          <w:szCs w:val="24"/>
        </w:rPr>
        <w:t xml:space="preserve"> </w:t>
      </w:r>
      <w:r w:rsidR="00C16985" w:rsidRPr="00FB3C15">
        <w:rPr>
          <w:rFonts w:eastAsiaTheme="minorEastAsia"/>
          <w:szCs w:val="24"/>
        </w:rPr>
        <w:t>skersinių trosų (</w:t>
      </w:r>
      <w:r w:rsidRPr="00FB3C15">
        <w:rPr>
          <w:rFonts w:eastAsiaTheme="minorEastAsia"/>
          <w:szCs w:val="24"/>
        </w:rPr>
        <w:t>atotampų</w:t>
      </w:r>
      <w:r w:rsidR="00C16985" w:rsidRPr="00FB3C15">
        <w:rPr>
          <w:rFonts w:eastAsiaTheme="minorEastAsia"/>
          <w:szCs w:val="24"/>
        </w:rPr>
        <w:t>)</w:t>
      </w:r>
      <w:r w:rsidRPr="00FB3C15">
        <w:rPr>
          <w:rFonts w:eastAsiaTheme="minorEastAsia"/>
          <w:szCs w:val="24"/>
        </w:rPr>
        <w:t>, įrengtų tarp gatvių apšvietimo atramų</w:t>
      </w:r>
      <w:r w:rsidR="00601BC1" w:rsidRPr="00FB3C15">
        <w:rPr>
          <w:rFonts w:eastAsiaTheme="minorEastAsia"/>
          <w:szCs w:val="24"/>
        </w:rPr>
        <w:t xml:space="preserve"> ar kontaktinio tinklo atramų,</w:t>
      </w:r>
    </w:p>
    <w:p w14:paraId="617E671B" w14:textId="77777777" w:rsidR="00891414" w:rsidRPr="00FB3C15" w:rsidRDefault="003770C1" w:rsidP="00965A3A">
      <w:pPr>
        <w:pStyle w:val="ListParagraph"/>
        <w:numPr>
          <w:ilvl w:val="1"/>
          <w:numId w:val="8"/>
        </w:numPr>
        <w:spacing w:before="60"/>
        <w:ind w:left="1134" w:hanging="425"/>
        <w:contextualSpacing w:val="0"/>
        <w:rPr>
          <w:rFonts w:eastAsiaTheme="minorEastAsia"/>
          <w:szCs w:val="24"/>
        </w:rPr>
      </w:pPr>
      <w:r w:rsidRPr="00FB3C15">
        <w:rPr>
          <w:rFonts w:eastAsiaTheme="minorEastAsia"/>
          <w:szCs w:val="24"/>
        </w:rPr>
        <w:t>Pastatomos, skirtos įrengti viešosiose erdvėse</w:t>
      </w:r>
      <w:r w:rsidR="00A034B2" w:rsidRPr="00FB3C15">
        <w:rPr>
          <w:rFonts w:eastAsiaTheme="minorEastAsia"/>
          <w:szCs w:val="24"/>
        </w:rPr>
        <w:t xml:space="preserve"> (skveruose ir aikštėse) </w:t>
      </w:r>
      <w:r w:rsidR="00891414" w:rsidRPr="00FB3C15">
        <w:rPr>
          <w:rFonts w:eastAsiaTheme="minorEastAsia"/>
          <w:szCs w:val="24"/>
        </w:rPr>
        <w:t>.</w:t>
      </w:r>
      <w:r w:rsidR="00891414" w:rsidRPr="00FB3C15">
        <w:rPr>
          <w:rFonts w:eastAsiaTheme="minorEastAsia"/>
          <w:b/>
          <w:szCs w:val="24"/>
        </w:rPr>
        <w:t xml:space="preserve"> </w:t>
      </w:r>
    </w:p>
    <w:p w14:paraId="49466EEB" w14:textId="4340C0C3" w:rsidR="00891414" w:rsidRPr="00FB3C15" w:rsidRDefault="00891414" w:rsidP="00A77F47">
      <w:pPr>
        <w:pStyle w:val="ListParagraph"/>
        <w:numPr>
          <w:ilvl w:val="0"/>
          <w:numId w:val="8"/>
        </w:numPr>
        <w:tabs>
          <w:tab w:val="left" w:pos="1134"/>
        </w:tabs>
        <w:spacing w:before="60"/>
        <w:ind w:left="0" w:firstLine="567"/>
        <w:contextualSpacing w:val="0"/>
        <w:rPr>
          <w:rFonts w:eastAsiaTheme="minorEastAsia"/>
          <w:szCs w:val="24"/>
        </w:rPr>
      </w:pPr>
      <w:r w:rsidRPr="00FB3C15">
        <w:rPr>
          <w:rFonts w:eastAsiaTheme="minorEastAsia"/>
          <w:b/>
          <w:szCs w:val="24"/>
        </w:rPr>
        <w:t>Tiekėjas kartu su pasiūlym</w:t>
      </w:r>
      <w:r w:rsidR="00542E74">
        <w:rPr>
          <w:rFonts w:eastAsiaTheme="minorEastAsia"/>
          <w:b/>
          <w:szCs w:val="24"/>
        </w:rPr>
        <w:t>o A voku</w:t>
      </w:r>
      <w:r w:rsidRPr="00FB3C15">
        <w:rPr>
          <w:rFonts w:eastAsiaTheme="minorEastAsia"/>
          <w:b/>
          <w:szCs w:val="24"/>
        </w:rPr>
        <w:t xml:space="preserve"> turės pateikti 3 punkte nurodytų gatvių </w:t>
      </w:r>
      <w:r w:rsidR="005643E4" w:rsidRPr="00FB3C15">
        <w:rPr>
          <w:rFonts w:eastAsiaTheme="minorEastAsia"/>
          <w:b/>
          <w:szCs w:val="24"/>
        </w:rPr>
        <w:t xml:space="preserve">ir skverų </w:t>
      </w:r>
      <w:r w:rsidRPr="00FB3C15">
        <w:rPr>
          <w:rFonts w:eastAsiaTheme="minorEastAsia"/>
          <w:b/>
          <w:szCs w:val="24"/>
        </w:rPr>
        <w:t xml:space="preserve">papuošimo Šv. Kalėdų ir Naujųjų metų švenčių proga </w:t>
      </w:r>
      <w:r w:rsidR="005643E4" w:rsidRPr="00FB3C15">
        <w:rPr>
          <w:rFonts w:eastAsiaTheme="minorEastAsia"/>
          <w:b/>
          <w:szCs w:val="24"/>
        </w:rPr>
        <w:t>vaizdinę medžiagą</w:t>
      </w:r>
      <w:r w:rsidRPr="00FB3C15">
        <w:rPr>
          <w:rFonts w:eastAsiaTheme="minorEastAsia"/>
          <w:b/>
          <w:szCs w:val="24"/>
        </w:rPr>
        <w:t xml:space="preserve"> </w:t>
      </w:r>
      <w:r w:rsidRPr="00FB3C15">
        <w:rPr>
          <w:rFonts w:eastAsiaTheme="minorEastAsia"/>
          <w:b/>
          <w:szCs w:val="24"/>
          <w:u w:val="single"/>
        </w:rPr>
        <w:t>dviem variantais</w:t>
      </w:r>
      <w:r w:rsidR="00614272" w:rsidRPr="00FB3C15">
        <w:rPr>
          <w:rFonts w:eastAsiaTheme="minorEastAsia"/>
          <w:b/>
          <w:szCs w:val="24"/>
          <w:u w:val="single"/>
        </w:rPr>
        <w:t xml:space="preserve"> kiekvienai nustatytai vietai</w:t>
      </w:r>
      <w:r w:rsidRPr="00FB3C15">
        <w:rPr>
          <w:rFonts w:eastAsiaTheme="minorEastAsia"/>
          <w:b/>
          <w:szCs w:val="24"/>
        </w:rPr>
        <w:t xml:space="preserve">: </w:t>
      </w:r>
    </w:p>
    <w:p w14:paraId="2E1A0DBB" w14:textId="142F3446" w:rsidR="00891414" w:rsidRPr="00FB3C15" w:rsidRDefault="00891414" w:rsidP="00A77F47">
      <w:pPr>
        <w:spacing w:before="60" w:after="0" w:line="240" w:lineRule="auto"/>
        <w:ind w:firstLine="567"/>
        <w:jc w:val="both"/>
        <w:rPr>
          <w:rFonts w:ascii="Times New Roman" w:hAnsi="Times New Roman" w:cs="Times New Roman"/>
          <w:bCs/>
          <w:sz w:val="24"/>
          <w:szCs w:val="24"/>
        </w:rPr>
      </w:pPr>
      <w:r w:rsidRPr="00FB3C15">
        <w:rPr>
          <w:rFonts w:ascii="Times New Roman" w:hAnsi="Times New Roman" w:cs="Times New Roman"/>
          <w:bCs/>
          <w:sz w:val="24"/>
          <w:szCs w:val="24"/>
        </w:rPr>
        <w:t xml:space="preserve">2.1. </w:t>
      </w:r>
      <w:r w:rsidRPr="00FB3C15">
        <w:rPr>
          <w:rFonts w:ascii="Times New Roman" w:hAnsi="Times New Roman" w:cs="Times New Roman"/>
          <w:bCs/>
          <w:sz w:val="24"/>
          <w:szCs w:val="24"/>
          <w:u w:val="single"/>
        </w:rPr>
        <w:t xml:space="preserve">papuošimo Šv. Kalėdų ir Naujųjų metų švenčių proga </w:t>
      </w:r>
      <w:r w:rsidR="005643E4" w:rsidRPr="00FB3C15">
        <w:rPr>
          <w:rFonts w:ascii="Times New Roman" w:hAnsi="Times New Roman" w:cs="Times New Roman"/>
          <w:bCs/>
          <w:sz w:val="24"/>
          <w:szCs w:val="24"/>
          <w:u w:val="single"/>
        </w:rPr>
        <w:t>eskizai</w:t>
      </w:r>
      <w:r w:rsidR="005643E4" w:rsidRPr="00FB3C15">
        <w:rPr>
          <w:rFonts w:ascii="Times New Roman" w:hAnsi="Times New Roman" w:cs="Times New Roman"/>
          <w:bCs/>
          <w:sz w:val="24"/>
          <w:szCs w:val="24"/>
        </w:rPr>
        <w:t xml:space="preserve"> </w:t>
      </w:r>
      <w:r w:rsidRPr="00FB3C15">
        <w:rPr>
          <w:rFonts w:ascii="Times New Roman" w:hAnsi="Times New Roman" w:cs="Times New Roman"/>
          <w:bCs/>
          <w:sz w:val="24"/>
          <w:szCs w:val="24"/>
        </w:rPr>
        <w:t xml:space="preserve">(pateikiami šviečiančių dekoracijų (kompozicijos) </w:t>
      </w:r>
      <w:r w:rsidR="005643E4" w:rsidRPr="00FB3C15">
        <w:rPr>
          <w:rFonts w:ascii="Times New Roman" w:hAnsi="Times New Roman" w:cs="Times New Roman"/>
          <w:bCs/>
          <w:sz w:val="24"/>
          <w:szCs w:val="24"/>
        </w:rPr>
        <w:t>schemos</w:t>
      </w:r>
      <w:r w:rsidR="00601BC1" w:rsidRPr="00FB3C15">
        <w:rPr>
          <w:rFonts w:ascii="Times New Roman" w:hAnsi="Times New Roman" w:cs="Times New Roman"/>
          <w:bCs/>
          <w:sz w:val="24"/>
          <w:szCs w:val="24"/>
        </w:rPr>
        <w:t>e</w:t>
      </w:r>
      <w:r w:rsidR="005643E4" w:rsidRPr="00FB3C15">
        <w:rPr>
          <w:rFonts w:ascii="Times New Roman" w:hAnsi="Times New Roman" w:cs="Times New Roman"/>
          <w:bCs/>
          <w:sz w:val="24"/>
          <w:szCs w:val="24"/>
        </w:rPr>
        <w:t xml:space="preserve"> su matmenimis </w:t>
      </w:r>
      <w:r w:rsidRPr="00FB3C15">
        <w:rPr>
          <w:rFonts w:ascii="Times New Roman" w:hAnsi="Times New Roman" w:cs="Times New Roman"/>
          <w:bCs/>
          <w:sz w:val="24"/>
          <w:szCs w:val="24"/>
        </w:rPr>
        <w:t xml:space="preserve">ir </w:t>
      </w:r>
      <w:r w:rsidR="00601BC1" w:rsidRPr="00FB3C15">
        <w:rPr>
          <w:rFonts w:ascii="Times New Roman" w:hAnsi="Times New Roman" w:cs="Times New Roman"/>
          <w:bCs/>
          <w:sz w:val="24"/>
          <w:szCs w:val="24"/>
        </w:rPr>
        <w:t>erdviniai</w:t>
      </w:r>
      <w:r w:rsidRPr="00FB3C15">
        <w:rPr>
          <w:rFonts w:ascii="Times New Roman" w:hAnsi="Times New Roman" w:cs="Times New Roman"/>
          <w:bCs/>
          <w:sz w:val="24"/>
          <w:szCs w:val="24"/>
        </w:rPr>
        <w:t xml:space="preserve"> </w:t>
      </w:r>
      <w:r w:rsidR="005643E4" w:rsidRPr="00FB3C15">
        <w:rPr>
          <w:rFonts w:ascii="Times New Roman" w:hAnsi="Times New Roman" w:cs="Times New Roman"/>
          <w:bCs/>
          <w:sz w:val="24"/>
          <w:szCs w:val="24"/>
        </w:rPr>
        <w:t xml:space="preserve">ar </w:t>
      </w:r>
      <w:proofErr w:type="spellStart"/>
      <w:r w:rsidR="005643E4" w:rsidRPr="00FB3C15">
        <w:rPr>
          <w:rFonts w:ascii="Times New Roman" w:hAnsi="Times New Roman" w:cs="Times New Roman"/>
          <w:bCs/>
          <w:sz w:val="24"/>
          <w:szCs w:val="24"/>
        </w:rPr>
        <w:t>aksonometriniai</w:t>
      </w:r>
      <w:proofErr w:type="spellEnd"/>
      <w:r w:rsidR="005643E4" w:rsidRPr="00FB3C15">
        <w:rPr>
          <w:rFonts w:ascii="Times New Roman" w:hAnsi="Times New Roman" w:cs="Times New Roman"/>
          <w:bCs/>
          <w:sz w:val="24"/>
          <w:szCs w:val="24"/>
        </w:rPr>
        <w:t xml:space="preserve"> vaizdai</w:t>
      </w:r>
      <w:r w:rsidRPr="00FB3C15">
        <w:rPr>
          <w:rFonts w:ascii="Times New Roman" w:hAnsi="Times New Roman" w:cs="Times New Roman"/>
          <w:bCs/>
          <w:sz w:val="24"/>
          <w:szCs w:val="24"/>
        </w:rPr>
        <w:t>, atitinkantys šventinę Šv. Kalėdų ir Naujųjų metų tematiką</w:t>
      </w:r>
      <w:r w:rsidR="00601BC1" w:rsidRPr="004260D1">
        <w:rPr>
          <w:rFonts w:ascii="Times New Roman" w:hAnsi="Times New Roman" w:cs="Times New Roman"/>
          <w:bCs/>
          <w:sz w:val="24"/>
          <w:szCs w:val="24"/>
        </w:rPr>
        <w:t xml:space="preserve">, </w:t>
      </w:r>
      <w:r w:rsidR="00B40403" w:rsidRPr="004260D1">
        <w:rPr>
          <w:rFonts w:ascii="Times New Roman" w:hAnsi="Times New Roman" w:cs="Times New Roman"/>
          <w:bCs/>
          <w:sz w:val="24"/>
          <w:szCs w:val="24"/>
        </w:rPr>
        <w:t>integruojant į sprendinius priede Nr. 1 nustatytą konceptą</w:t>
      </w:r>
      <w:r w:rsidR="003476B0" w:rsidRPr="004260D1">
        <w:rPr>
          <w:rFonts w:ascii="Times New Roman" w:hAnsi="Times New Roman" w:cs="Times New Roman"/>
          <w:bCs/>
          <w:sz w:val="24"/>
          <w:szCs w:val="24"/>
        </w:rPr>
        <w:t>.</w:t>
      </w:r>
      <w:r w:rsidR="003476B0" w:rsidRPr="00FB3C15">
        <w:rPr>
          <w:rFonts w:ascii="Times New Roman" w:hAnsi="Times New Roman" w:cs="Times New Roman"/>
          <w:bCs/>
          <w:sz w:val="24"/>
          <w:szCs w:val="24"/>
        </w:rPr>
        <w:t xml:space="preserve"> </w:t>
      </w:r>
    </w:p>
    <w:p w14:paraId="388D890A" w14:textId="77777777" w:rsidR="00891414" w:rsidRPr="00FB3C15" w:rsidRDefault="00891414" w:rsidP="00A77F47">
      <w:pPr>
        <w:spacing w:before="60" w:after="0" w:line="240" w:lineRule="auto"/>
        <w:ind w:firstLine="567"/>
        <w:jc w:val="both"/>
        <w:rPr>
          <w:rFonts w:ascii="Times New Roman" w:hAnsi="Times New Roman" w:cs="Times New Roman"/>
          <w:bCs/>
          <w:sz w:val="24"/>
          <w:szCs w:val="24"/>
        </w:rPr>
      </w:pPr>
      <w:r w:rsidRPr="00FB3C15">
        <w:rPr>
          <w:rFonts w:ascii="Times New Roman" w:hAnsi="Times New Roman" w:cs="Times New Roman"/>
          <w:bCs/>
          <w:sz w:val="24"/>
          <w:szCs w:val="24"/>
        </w:rPr>
        <w:t xml:space="preserve">2.2. </w:t>
      </w:r>
      <w:r w:rsidRPr="00FB3C15">
        <w:rPr>
          <w:rFonts w:ascii="Times New Roman" w:hAnsi="Times New Roman" w:cs="Times New Roman"/>
          <w:bCs/>
          <w:sz w:val="24"/>
          <w:szCs w:val="24"/>
          <w:u w:val="single"/>
        </w:rPr>
        <w:t xml:space="preserve">papuošimo Šv. Kalėdų ir Naujųjų metų švenčių proga vizualizacijas </w:t>
      </w:r>
      <w:r w:rsidR="005643E4" w:rsidRPr="00FB3C15">
        <w:rPr>
          <w:rFonts w:ascii="Times New Roman" w:hAnsi="Times New Roman" w:cs="Times New Roman"/>
          <w:bCs/>
          <w:sz w:val="24"/>
          <w:szCs w:val="24"/>
          <w:u w:val="single"/>
        </w:rPr>
        <w:t>ir (ar)</w:t>
      </w:r>
      <w:r w:rsidR="005643E4" w:rsidRPr="00FB3C15">
        <w:rPr>
          <w:rFonts w:ascii="Times New Roman" w:hAnsi="Times New Roman" w:cs="Times New Roman"/>
          <w:bCs/>
          <w:sz w:val="24"/>
          <w:szCs w:val="24"/>
        </w:rPr>
        <w:t xml:space="preserve"> </w:t>
      </w:r>
      <w:r w:rsidR="00680D68" w:rsidRPr="00FB3C15">
        <w:rPr>
          <w:rFonts w:ascii="Times New Roman" w:hAnsi="Times New Roman" w:cs="Times New Roman"/>
          <w:bCs/>
          <w:sz w:val="24"/>
          <w:szCs w:val="24"/>
        </w:rPr>
        <w:t>foto montažus</w:t>
      </w:r>
      <w:r w:rsidR="005643E4" w:rsidRPr="00FB3C15">
        <w:rPr>
          <w:rFonts w:ascii="Times New Roman" w:hAnsi="Times New Roman" w:cs="Times New Roman"/>
          <w:bCs/>
          <w:sz w:val="24"/>
          <w:szCs w:val="24"/>
        </w:rPr>
        <w:t xml:space="preserve"> </w:t>
      </w:r>
      <w:r w:rsidR="00A034B2" w:rsidRPr="00FB3C15">
        <w:rPr>
          <w:rFonts w:ascii="Times New Roman" w:hAnsi="Times New Roman" w:cs="Times New Roman"/>
          <w:bCs/>
          <w:sz w:val="24"/>
          <w:szCs w:val="24"/>
        </w:rPr>
        <w:t>pateiktose</w:t>
      </w:r>
      <w:r w:rsidR="005643E4" w:rsidRPr="00FB3C15">
        <w:rPr>
          <w:rFonts w:ascii="Times New Roman" w:hAnsi="Times New Roman" w:cs="Times New Roman"/>
          <w:bCs/>
          <w:sz w:val="24"/>
          <w:szCs w:val="24"/>
        </w:rPr>
        <w:t xml:space="preserve"> gatvių ir </w:t>
      </w:r>
      <w:r w:rsidR="00A034B2" w:rsidRPr="00FB3C15">
        <w:rPr>
          <w:rFonts w:ascii="Times New Roman" w:hAnsi="Times New Roman" w:cs="Times New Roman"/>
          <w:bCs/>
          <w:sz w:val="24"/>
          <w:szCs w:val="24"/>
        </w:rPr>
        <w:t>viešųjų erdvių nuotraukose</w:t>
      </w:r>
      <w:r w:rsidR="005643E4" w:rsidRPr="00FB3C15">
        <w:rPr>
          <w:rFonts w:ascii="Times New Roman" w:hAnsi="Times New Roman" w:cs="Times New Roman"/>
          <w:bCs/>
          <w:sz w:val="24"/>
          <w:szCs w:val="24"/>
        </w:rPr>
        <w:t xml:space="preserve"> šviesiu ir tamsiu paros metu</w:t>
      </w:r>
      <w:r w:rsidR="00A034B2" w:rsidRPr="00FB3C15">
        <w:rPr>
          <w:rFonts w:ascii="Times New Roman" w:hAnsi="Times New Roman" w:cs="Times New Roman"/>
          <w:bCs/>
          <w:sz w:val="24"/>
          <w:szCs w:val="24"/>
        </w:rPr>
        <w:t xml:space="preserve"> kiekviena</w:t>
      </w:r>
      <w:r w:rsidRPr="00FB3C15">
        <w:rPr>
          <w:rFonts w:ascii="Times New Roman" w:hAnsi="Times New Roman" w:cs="Times New Roman"/>
          <w:bCs/>
          <w:sz w:val="24"/>
          <w:szCs w:val="24"/>
        </w:rPr>
        <w:t>.</w:t>
      </w:r>
    </w:p>
    <w:p w14:paraId="28CF10C3" w14:textId="77777777" w:rsidR="00891414" w:rsidRPr="00FB3C15" w:rsidRDefault="00891414" w:rsidP="00A77F47">
      <w:pPr>
        <w:pStyle w:val="ListParagraph"/>
        <w:numPr>
          <w:ilvl w:val="0"/>
          <w:numId w:val="8"/>
        </w:numPr>
        <w:tabs>
          <w:tab w:val="left" w:pos="1134"/>
        </w:tabs>
        <w:spacing w:before="60"/>
        <w:ind w:left="0" w:firstLine="567"/>
        <w:rPr>
          <w:rFonts w:eastAsiaTheme="minorEastAsia"/>
          <w:szCs w:val="24"/>
        </w:rPr>
      </w:pPr>
      <w:bookmarkStart w:id="0" w:name="_Hlk137820669"/>
      <w:r w:rsidRPr="00FB3C15">
        <w:rPr>
          <w:rFonts w:eastAsiaTheme="minorEastAsia"/>
          <w:b/>
          <w:bCs/>
          <w:szCs w:val="24"/>
        </w:rPr>
        <w:t>Šviečiančiais elementais bus puošiamos šios Vilniaus miesto gatvės</w:t>
      </w:r>
      <w:bookmarkEnd w:id="0"/>
      <w:r w:rsidR="004323D7" w:rsidRPr="00FB3C15">
        <w:rPr>
          <w:rFonts w:eastAsiaTheme="minorEastAsia"/>
          <w:b/>
          <w:bCs/>
          <w:szCs w:val="24"/>
        </w:rPr>
        <w:t xml:space="preserve"> ir viešosios erdvės</w:t>
      </w:r>
      <w:r w:rsidRPr="00FB3C15">
        <w:rPr>
          <w:rFonts w:eastAsiaTheme="minorEastAsia"/>
          <w:szCs w:val="24"/>
        </w:rPr>
        <w:t>:</w:t>
      </w:r>
    </w:p>
    <w:p w14:paraId="2AC2D14C"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Gedimino pr.;</w:t>
      </w:r>
    </w:p>
    <w:p w14:paraId="0EE41CE4"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Konstitucijos pr.;</w:t>
      </w:r>
    </w:p>
    <w:p w14:paraId="603506DB" w14:textId="77777777" w:rsidR="00891414" w:rsidRPr="00FB3C15" w:rsidRDefault="008F699B"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Rotušės a. (dideli stulpai)</w:t>
      </w:r>
      <w:r w:rsidR="00891414" w:rsidRPr="00FB3C15">
        <w:rPr>
          <w:rFonts w:ascii="Times New Roman" w:hAnsi="Times New Roman" w:cs="Times New Roman"/>
          <w:sz w:val="24"/>
          <w:szCs w:val="24"/>
        </w:rPr>
        <w:t>;</w:t>
      </w:r>
    </w:p>
    <w:p w14:paraId="6D54E9F4" w14:textId="77777777" w:rsidR="00204BCD" w:rsidRPr="00FB3C15" w:rsidRDefault="008F699B"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Rotušės a. (stulpai maži)</w:t>
      </w:r>
      <w:r w:rsidR="00C70BF6" w:rsidRPr="00FB3C15">
        <w:rPr>
          <w:rFonts w:ascii="Times New Roman" w:hAnsi="Times New Roman" w:cs="Times New Roman"/>
          <w:sz w:val="24"/>
          <w:szCs w:val="24"/>
        </w:rPr>
        <w:t>;</w:t>
      </w:r>
    </w:p>
    <w:p w14:paraId="6DA03325"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Vokiečių g.;</w:t>
      </w:r>
    </w:p>
    <w:p w14:paraId="35D6F5DF"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Vrublevskio g.;</w:t>
      </w:r>
    </w:p>
    <w:p w14:paraId="12A3475A"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Šventaragio g.;</w:t>
      </w:r>
    </w:p>
    <w:p w14:paraId="1CF50B48"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Pilies g.;</w:t>
      </w:r>
    </w:p>
    <w:p w14:paraId="7FBE9CD9"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lang w:eastAsia="en-US"/>
        </w:rPr>
        <w:t xml:space="preserve">Aušros Vartų gatvės atkarpoje nuo Šv. Teresės bažnyčios iki Aušros Vartų koplyčios; </w:t>
      </w:r>
    </w:p>
    <w:p w14:paraId="4E942CEA"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lang w:eastAsia="en-US"/>
        </w:rPr>
        <w:t>Aušros Vartų gatvėje ties Basanavičiaus paminklu;</w:t>
      </w:r>
    </w:p>
    <w:p w14:paraId="258BDF0E"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Gariūnų g. (Gariūnų turgaus iki tilto per Nerį);</w:t>
      </w:r>
    </w:p>
    <w:p w14:paraId="01F8F1F5"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Savanorių pr. (nuo Vaduvos g. iki Vaduvos g.), koordinatės (577815, 6057063 (LKS), (577609, 6056839 (LKS));</w:t>
      </w:r>
    </w:p>
    <w:p w14:paraId="4666FDA0"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Ukmergės g. (nuo Tarandės g. iki šviesoforo ties M. Lietuvio g.);</w:t>
      </w:r>
    </w:p>
    <w:p w14:paraId="781CB0C0"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Molėtų pl. (nuo Skersinės g. iki Mokslininkų g.);</w:t>
      </w:r>
    </w:p>
    <w:p w14:paraId="7FB5AD7B"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Nemenčinės pl. (nuo Svajonių g. iki Milašiaus g.);</w:t>
      </w:r>
    </w:p>
    <w:p w14:paraId="77CD5213"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Dariaus ir Girėno g. (nuo Eišiškių pl. iki Kapsų g.);</w:t>
      </w:r>
    </w:p>
    <w:p w14:paraId="1AD28FA0" w14:textId="77777777" w:rsidR="00891414" w:rsidRPr="00FB3C15" w:rsidRDefault="0089141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Galvės g. (nuo Žarijų g. iki Kirtimų g.). </w:t>
      </w:r>
    </w:p>
    <w:p w14:paraId="1ADCB62F" w14:textId="77777777" w:rsidR="00F671C5" w:rsidRPr="00FB3C15" w:rsidRDefault="008D3246"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Katedros </w:t>
      </w:r>
      <w:r w:rsidR="001115A7" w:rsidRPr="00FB3C15">
        <w:rPr>
          <w:rFonts w:ascii="Times New Roman" w:hAnsi="Times New Roman" w:cs="Times New Roman"/>
          <w:sz w:val="24"/>
          <w:szCs w:val="24"/>
        </w:rPr>
        <w:t xml:space="preserve">a. </w:t>
      </w:r>
      <w:r w:rsidR="002226D0" w:rsidRPr="00FB3C15">
        <w:rPr>
          <w:rFonts w:ascii="Times New Roman" w:hAnsi="Times New Roman" w:cs="Times New Roman"/>
          <w:sz w:val="24"/>
          <w:szCs w:val="24"/>
        </w:rPr>
        <w:t>prieigos</w:t>
      </w:r>
      <w:r w:rsidRPr="00FB3C15">
        <w:rPr>
          <w:rFonts w:ascii="Times New Roman" w:hAnsi="Times New Roman" w:cs="Times New Roman"/>
          <w:sz w:val="24"/>
          <w:szCs w:val="24"/>
        </w:rPr>
        <w:t xml:space="preserve"> </w:t>
      </w:r>
      <w:r w:rsidR="002226D0" w:rsidRPr="00FB3C15">
        <w:rPr>
          <w:rFonts w:ascii="Times New Roman" w:hAnsi="Times New Roman" w:cs="Times New Roman"/>
          <w:sz w:val="24"/>
          <w:szCs w:val="24"/>
        </w:rPr>
        <w:t>(</w:t>
      </w:r>
      <w:r w:rsidR="00647FA2" w:rsidRPr="00FB3C15">
        <w:rPr>
          <w:rFonts w:ascii="Times New Roman" w:hAnsi="Times New Roman" w:cs="Times New Roman"/>
          <w:sz w:val="24"/>
          <w:szCs w:val="24"/>
        </w:rPr>
        <w:t>Šventaragio slėn</w:t>
      </w:r>
      <w:r w:rsidR="00886DCE" w:rsidRPr="00FB3C15">
        <w:rPr>
          <w:rFonts w:ascii="Times New Roman" w:hAnsi="Times New Roman" w:cs="Times New Roman"/>
          <w:sz w:val="24"/>
          <w:szCs w:val="24"/>
        </w:rPr>
        <w:t>is</w:t>
      </w:r>
      <w:r w:rsidR="002226D0" w:rsidRPr="00FB3C15">
        <w:rPr>
          <w:rFonts w:ascii="Times New Roman" w:hAnsi="Times New Roman" w:cs="Times New Roman"/>
          <w:sz w:val="24"/>
          <w:szCs w:val="24"/>
        </w:rPr>
        <w:t>)</w:t>
      </w:r>
      <w:r w:rsidR="00647FA2" w:rsidRPr="00FB3C15">
        <w:rPr>
          <w:rFonts w:ascii="Times New Roman" w:hAnsi="Times New Roman" w:cs="Times New Roman"/>
          <w:sz w:val="24"/>
          <w:szCs w:val="24"/>
        </w:rPr>
        <w:t>;</w:t>
      </w:r>
    </w:p>
    <w:p w14:paraId="2045E060" w14:textId="77777777" w:rsidR="00647FA2" w:rsidRPr="00FB3C15" w:rsidRDefault="009E33AD"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Vingrių skveras</w:t>
      </w:r>
      <w:r w:rsidR="00F428E9" w:rsidRPr="00FB3C15">
        <w:rPr>
          <w:rFonts w:ascii="Times New Roman" w:hAnsi="Times New Roman" w:cs="Times New Roman"/>
          <w:sz w:val="24"/>
          <w:szCs w:val="24"/>
        </w:rPr>
        <w:t>;</w:t>
      </w:r>
    </w:p>
    <w:p w14:paraId="33BD784D" w14:textId="77777777" w:rsidR="00F428E9" w:rsidRPr="00FB3C15" w:rsidRDefault="00C22A1B"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S. </w:t>
      </w:r>
      <w:r w:rsidR="00F428E9" w:rsidRPr="00FB3C15">
        <w:rPr>
          <w:rFonts w:ascii="Times New Roman" w:hAnsi="Times New Roman" w:cs="Times New Roman"/>
          <w:sz w:val="24"/>
          <w:szCs w:val="24"/>
        </w:rPr>
        <w:t>Moniuškos skveras;</w:t>
      </w:r>
    </w:p>
    <w:p w14:paraId="06BCE902" w14:textId="77777777" w:rsidR="00F428E9" w:rsidRPr="00FB3C15" w:rsidRDefault="00567370"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Žemaitės skveras;</w:t>
      </w:r>
    </w:p>
    <w:p w14:paraId="1843ACB3" w14:textId="77777777" w:rsidR="00567370" w:rsidRPr="00FB3C15" w:rsidRDefault="00BD4CBB"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Stoties g.</w:t>
      </w:r>
      <w:r w:rsidR="0038577B" w:rsidRPr="00FB3C15">
        <w:rPr>
          <w:rFonts w:ascii="Times New Roman" w:hAnsi="Times New Roman" w:cs="Times New Roman"/>
          <w:sz w:val="24"/>
          <w:szCs w:val="24"/>
        </w:rPr>
        <w:t xml:space="preserve"> ir Geležinkelio g. žiedas </w:t>
      </w:r>
      <w:r w:rsidR="004772F8" w:rsidRPr="00FB3C15">
        <w:rPr>
          <w:rFonts w:ascii="Times New Roman" w:hAnsi="Times New Roman" w:cs="Times New Roman"/>
          <w:sz w:val="24"/>
          <w:szCs w:val="24"/>
        </w:rPr>
        <w:t xml:space="preserve">koordinates </w:t>
      </w:r>
      <w:r w:rsidR="00861D3D" w:rsidRPr="00FB3C15">
        <w:rPr>
          <w:rFonts w:ascii="Times New Roman" w:hAnsi="Times New Roman" w:cs="Times New Roman"/>
          <w:sz w:val="24"/>
          <w:szCs w:val="24"/>
        </w:rPr>
        <w:t>(582764, 6060199 (LKS), (</w:t>
      </w:r>
      <w:r w:rsidR="001454B0" w:rsidRPr="00FB3C15">
        <w:rPr>
          <w:rFonts w:ascii="Times New Roman" w:hAnsi="Times New Roman" w:cs="Times New Roman"/>
          <w:sz w:val="24"/>
          <w:szCs w:val="24"/>
        </w:rPr>
        <w:t>582831, 6060098 (LKS))</w:t>
      </w:r>
    </w:p>
    <w:p w14:paraId="774500A0" w14:textId="77777777" w:rsidR="00BD4CBB" w:rsidRPr="00FB3C15" w:rsidRDefault="00AE6B62"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lastRenderedPageBreak/>
        <w:t>Liuteronų sodas;</w:t>
      </w:r>
    </w:p>
    <w:p w14:paraId="2D3603C5" w14:textId="77777777" w:rsidR="00AE6B62" w:rsidRPr="00FB3C15" w:rsidRDefault="007A3FBA"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Žvėryno </w:t>
      </w:r>
      <w:r w:rsidR="00161170" w:rsidRPr="00FB3C15">
        <w:rPr>
          <w:rFonts w:ascii="Times New Roman" w:hAnsi="Times New Roman" w:cs="Times New Roman"/>
          <w:sz w:val="24"/>
          <w:szCs w:val="24"/>
        </w:rPr>
        <w:t xml:space="preserve">senasis </w:t>
      </w:r>
      <w:r w:rsidRPr="00FB3C15">
        <w:rPr>
          <w:rFonts w:ascii="Times New Roman" w:hAnsi="Times New Roman" w:cs="Times New Roman"/>
          <w:sz w:val="24"/>
          <w:szCs w:val="24"/>
        </w:rPr>
        <w:t>tiltas;</w:t>
      </w:r>
    </w:p>
    <w:p w14:paraId="0C3B69F9" w14:textId="77777777" w:rsidR="007A3FBA" w:rsidRPr="00FB3C15" w:rsidRDefault="00CA1F1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Liubarto tiltas;</w:t>
      </w:r>
    </w:p>
    <w:p w14:paraId="5E5D1AEB" w14:textId="77777777" w:rsidR="00CA1F17" w:rsidRPr="00FB3C15" w:rsidRDefault="00CA1F1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Žaliasis tiltas;</w:t>
      </w:r>
    </w:p>
    <w:p w14:paraId="34DEA2AE" w14:textId="77777777" w:rsidR="00CA1F17" w:rsidRPr="00FB3C15" w:rsidRDefault="00161170"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Karaliaus </w:t>
      </w:r>
      <w:r w:rsidR="00C2734C" w:rsidRPr="00FB3C15">
        <w:rPr>
          <w:rFonts w:ascii="Times New Roman" w:hAnsi="Times New Roman" w:cs="Times New Roman"/>
          <w:sz w:val="24"/>
          <w:szCs w:val="24"/>
        </w:rPr>
        <w:t>Mindaugo tiltas;</w:t>
      </w:r>
    </w:p>
    <w:p w14:paraId="5C13C9F9" w14:textId="77777777" w:rsidR="00C2734C" w:rsidRPr="00FB3C15" w:rsidRDefault="00601BC1"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 Pėsčiųjų </w:t>
      </w:r>
      <w:r w:rsidR="004164B1" w:rsidRPr="00FB3C15">
        <w:rPr>
          <w:rFonts w:ascii="Times New Roman" w:hAnsi="Times New Roman" w:cs="Times New Roman"/>
          <w:sz w:val="24"/>
          <w:szCs w:val="24"/>
        </w:rPr>
        <w:t>viadukas</w:t>
      </w:r>
      <w:r w:rsidRPr="00FB3C15">
        <w:rPr>
          <w:rFonts w:ascii="Times New Roman" w:hAnsi="Times New Roman" w:cs="Times New Roman"/>
          <w:sz w:val="24"/>
          <w:szCs w:val="24"/>
        </w:rPr>
        <w:t xml:space="preserve"> Vido Maciulevičiaus g ( vad. „Kaklaraiščių“)</w:t>
      </w:r>
      <w:r w:rsidR="00481B0C" w:rsidRPr="00FB3C15">
        <w:rPr>
          <w:rFonts w:ascii="Times New Roman" w:hAnsi="Times New Roman" w:cs="Times New Roman"/>
          <w:sz w:val="24"/>
          <w:szCs w:val="24"/>
        </w:rPr>
        <w:t xml:space="preserve">, koordinatės </w:t>
      </w:r>
      <w:r w:rsidR="004F4572" w:rsidRPr="00FB3C15">
        <w:rPr>
          <w:rFonts w:ascii="Times New Roman" w:hAnsi="Times New Roman" w:cs="Times New Roman"/>
          <w:sz w:val="24"/>
          <w:szCs w:val="24"/>
        </w:rPr>
        <w:t>(</w:t>
      </w:r>
      <w:r w:rsidR="003407C9" w:rsidRPr="00FB3C15">
        <w:rPr>
          <w:rFonts w:ascii="Times New Roman" w:hAnsi="Times New Roman" w:cs="Times New Roman"/>
          <w:sz w:val="24"/>
          <w:szCs w:val="24"/>
        </w:rPr>
        <w:t>577</w:t>
      </w:r>
      <w:r w:rsidR="00A36F2E" w:rsidRPr="00FB3C15">
        <w:rPr>
          <w:rFonts w:ascii="Times New Roman" w:hAnsi="Times New Roman" w:cs="Times New Roman"/>
          <w:sz w:val="24"/>
          <w:szCs w:val="24"/>
        </w:rPr>
        <w:t>402, 6062209</w:t>
      </w:r>
      <w:r w:rsidR="0088162D" w:rsidRPr="00FB3C15">
        <w:rPr>
          <w:rFonts w:ascii="Times New Roman" w:hAnsi="Times New Roman" w:cs="Times New Roman"/>
          <w:sz w:val="24"/>
          <w:szCs w:val="24"/>
        </w:rPr>
        <w:t xml:space="preserve"> (LKS)</w:t>
      </w:r>
      <w:r w:rsidR="004F4572" w:rsidRPr="00FB3C15">
        <w:rPr>
          <w:rFonts w:ascii="Times New Roman" w:hAnsi="Times New Roman" w:cs="Times New Roman"/>
          <w:sz w:val="24"/>
          <w:szCs w:val="24"/>
        </w:rPr>
        <w:t>)</w:t>
      </w:r>
      <w:r w:rsidR="004164B1" w:rsidRPr="00FB3C15">
        <w:rPr>
          <w:rFonts w:ascii="Times New Roman" w:hAnsi="Times New Roman" w:cs="Times New Roman"/>
          <w:sz w:val="24"/>
          <w:szCs w:val="24"/>
        </w:rPr>
        <w:t>;</w:t>
      </w:r>
    </w:p>
    <w:p w14:paraId="7E382A59" w14:textId="77777777" w:rsidR="004164B1" w:rsidRPr="00FB3C15" w:rsidRDefault="00F1072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Viadukas Molėtų pl./</w:t>
      </w:r>
      <w:proofErr w:type="spellStart"/>
      <w:r w:rsidRPr="00FB3C15">
        <w:rPr>
          <w:rFonts w:ascii="Times New Roman" w:hAnsi="Times New Roman" w:cs="Times New Roman"/>
          <w:sz w:val="24"/>
          <w:szCs w:val="24"/>
        </w:rPr>
        <w:t>Noragiškių</w:t>
      </w:r>
      <w:proofErr w:type="spellEnd"/>
      <w:r w:rsidRPr="00FB3C15">
        <w:rPr>
          <w:rFonts w:ascii="Times New Roman" w:hAnsi="Times New Roman" w:cs="Times New Roman"/>
          <w:sz w:val="24"/>
          <w:szCs w:val="24"/>
        </w:rPr>
        <w:t xml:space="preserve"> g.</w:t>
      </w:r>
      <w:r w:rsidR="00A36F2E" w:rsidRPr="00FB3C15">
        <w:rPr>
          <w:rFonts w:ascii="Times New Roman" w:hAnsi="Times New Roman" w:cs="Times New Roman"/>
          <w:sz w:val="24"/>
          <w:szCs w:val="24"/>
        </w:rPr>
        <w:t xml:space="preserve"> koor</w:t>
      </w:r>
      <w:r w:rsidR="006A300C" w:rsidRPr="00FB3C15">
        <w:rPr>
          <w:rFonts w:ascii="Times New Roman" w:hAnsi="Times New Roman" w:cs="Times New Roman"/>
          <w:sz w:val="24"/>
          <w:szCs w:val="24"/>
        </w:rPr>
        <w:t>dinatės (</w:t>
      </w:r>
      <w:r w:rsidR="000F1168" w:rsidRPr="00FB3C15">
        <w:rPr>
          <w:rFonts w:ascii="Times New Roman" w:hAnsi="Times New Roman" w:cs="Times New Roman"/>
          <w:sz w:val="24"/>
          <w:szCs w:val="24"/>
        </w:rPr>
        <w:t>581313, 6068439</w:t>
      </w:r>
      <w:r w:rsidR="002A5E7C" w:rsidRPr="00FB3C15">
        <w:rPr>
          <w:rFonts w:ascii="Times New Roman" w:hAnsi="Times New Roman" w:cs="Times New Roman"/>
          <w:sz w:val="24"/>
          <w:szCs w:val="24"/>
        </w:rPr>
        <w:t xml:space="preserve"> (LKS))</w:t>
      </w:r>
      <w:r w:rsidRPr="00FB3C15">
        <w:rPr>
          <w:rFonts w:ascii="Times New Roman" w:hAnsi="Times New Roman" w:cs="Times New Roman"/>
          <w:sz w:val="24"/>
          <w:szCs w:val="24"/>
        </w:rPr>
        <w:t>;</w:t>
      </w:r>
    </w:p>
    <w:p w14:paraId="4BBD90D1" w14:textId="77777777" w:rsidR="00F10727" w:rsidRPr="00FB3C15" w:rsidRDefault="00F1256F"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Žirmūnų</w:t>
      </w:r>
      <w:r w:rsidR="00CB730A" w:rsidRPr="00FB3C15">
        <w:rPr>
          <w:rFonts w:ascii="Times New Roman" w:hAnsi="Times New Roman" w:cs="Times New Roman"/>
          <w:sz w:val="24"/>
          <w:szCs w:val="24"/>
        </w:rPr>
        <w:t>/Šeimyniškių/Tuskulėnų</w:t>
      </w:r>
      <w:r w:rsidRPr="00FB3C15">
        <w:rPr>
          <w:rFonts w:ascii="Times New Roman" w:hAnsi="Times New Roman" w:cs="Times New Roman"/>
          <w:sz w:val="24"/>
          <w:szCs w:val="24"/>
        </w:rPr>
        <w:t xml:space="preserve"> </w:t>
      </w:r>
      <w:r w:rsidR="00C22A1B" w:rsidRPr="00FB3C15">
        <w:rPr>
          <w:rFonts w:ascii="Times New Roman" w:hAnsi="Times New Roman" w:cs="Times New Roman"/>
          <w:sz w:val="24"/>
          <w:szCs w:val="24"/>
        </w:rPr>
        <w:t xml:space="preserve">g. </w:t>
      </w:r>
      <w:r w:rsidRPr="00FB3C15">
        <w:rPr>
          <w:rFonts w:ascii="Times New Roman" w:hAnsi="Times New Roman" w:cs="Times New Roman"/>
          <w:sz w:val="24"/>
          <w:szCs w:val="24"/>
        </w:rPr>
        <w:t>žiedas</w:t>
      </w:r>
      <w:r w:rsidR="00DC0775" w:rsidRPr="00FB3C15">
        <w:rPr>
          <w:rFonts w:ascii="Times New Roman" w:hAnsi="Times New Roman" w:cs="Times New Roman"/>
          <w:sz w:val="24"/>
          <w:szCs w:val="24"/>
        </w:rPr>
        <w:t xml:space="preserve"> koordinatės (583699, 6062968 (LKS))</w:t>
      </w:r>
      <w:r w:rsidRPr="00FB3C15">
        <w:rPr>
          <w:rFonts w:ascii="Times New Roman" w:hAnsi="Times New Roman" w:cs="Times New Roman"/>
          <w:sz w:val="24"/>
          <w:szCs w:val="24"/>
        </w:rPr>
        <w:t>;</w:t>
      </w:r>
    </w:p>
    <w:p w14:paraId="42697EC3" w14:textId="77777777" w:rsidR="00F1256F" w:rsidRPr="00FB3C15" w:rsidRDefault="004A6454"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Žirmūnų/Antakalnio/Olandų </w:t>
      </w:r>
      <w:r w:rsidR="00C22A1B" w:rsidRPr="00FB3C15">
        <w:rPr>
          <w:rFonts w:ascii="Times New Roman" w:hAnsi="Times New Roman" w:cs="Times New Roman"/>
          <w:sz w:val="24"/>
          <w:szCs w:val="24"/>
        </w:rPr>
        <w:t xml:space="preserve">g. </w:t>
      </w:r>
      <w:r w:rsidRPr="00FB3C15">
        <w:rPr>
          <w:rFonts w:ascii="Times New Roman" w:hAnsi="Times New Roman" w:cs="Times New Roman"/>
          <w:sz w:val="24"/>
          <w:szCs w:val="24"/>
        </w:rPr>
        <w:t>žiedas</w:t>
      </w:r>
      <w:r w:rsidR="00DC0775" w:rsidRPr="00FB3C15">
        <w:rPr>
          <w:rFonts w:ascii="Times New Roman" w:hAnsi="Times New Roman" w:cs="Times New Roman"/>
          <w:sz w:val="24"/>
          <w:szCs w:val="24"/>
        </w:rPr>
        <w:t xml:space="preserve"> koordinatės (</w:t>
      </w:r>
      <w:r w:rsidR="00890745" w:rsidRPr="00FB3C15">
        <w:rPr>
          <w:rFonts w:ascii="Times New Roman" w:hAnsi="Times New Roman" w:cs="Times New Roman"/>
          <w:sz w:val="24"/>
          <w:szCs w:val="24"/>
        </w:rPr>
        <w:t>584084, 6062664 (LKS))</w:t>
      </w:r>
      <w:r w:rsidRPr="00FB3C15">
        <w:rPr>
          <w:rFonts w:ascii="Times New Roman" w:hAnsi="Times New Roman" w:cs="Times New Roman"/>
          <w:sz w:val="24"/>
          <w:szCs w:val="24"/>
        </w:rPr>
        <w:t>;</w:t>
      </w:r>
    </w:p>
    <w:p w14:paraId="6430DAB3" w14:textId="77777777" w:rsidR="004323D7"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Katedros </w:t>
      </w:r>
      <w:r w:rsidR="00C22A1B" w:rsidRPr="00FB3C15">
        <w:rPr>
          <w:rFonts w:ascii="Times New Roman" w:hAnsi="Times New Roman" w:cs="Times New Roman"/>
          <w:sz w:val="24"/>
          <w:szCs w:val="24"/>
        </w:rPr>
        <w:t xml:space="preserve">a. </w:t>
      </w:r>
      <w:r w:rsidRPr="00FB3C15">
        <w:rPr>
          <w:rFonts w:ascii="Times New Roman" w:hAnsi="Times New Roman" w:cs="Times New Roman"/>
          <w:sz w:val="24"/>
          <w:szCs w:val="24"/>
        </w:rPr>
        <w:t>prieigos (</w:t>
      </w:r>
      <w:r w:rsidR="00C22A1B" w:rsidRPr="00FB3C15">
        <w:rPr>
          <w:rFonts w:ascii="Times New Roman" w:hAnsi="Times New Roman" w:cs="Times New Roman"/>
          <w:sz w:val="24"/>
          <w:szCs w:val="24"/>
        </w:rPr>
        <w:t>teritorija tie</w:t>
      </w:r>
      <w:r w:rsidR="00300F24" w:rsidRPr="00FB3C15">
        <w:rPr>
          <w:rFonts w:ascii="Times New Roman" w:hAnsi="Times New Roman" w:cs="Times New Roman"/>
          <w:sz w:val="24"/>
          <w:szCs w:val="24"/>
        </w:rPr>
        <w:t>s</w:t>
      </w:r>
      <w:r w:rsidR="00C22A1B" w:rsidRPr="00FB3C15">
        <w:rPr>
          <w:rFonts w:ascii="Times New Roman" w:hAnsi="Times New Roman" w:cs="Times New Roman"/>
          <w:sz w:val="24"/>
          <w:szCs w:val="24"/>
        </w:rPr>
        <w:t xml:space="preserve"> Karaliaus Mindaugo paminklu </w:t>
      </w:r>
      <w:r w:rsidR="00554292" w:rsidRPr="00FB3C15">
        <w:rPr>
          <w:rFonts w:ascii="Times New Roman" w:hAnsi="Times New Roman" w:cs="Times New Roman"/>
          <w:sz w:val="24"/>
          <w:szCs w:val="24"/>
        </w:rPr>
        <w:t xml:space="preserve"> prie </w:t>
      </w:r>
      <w:r w:rsidR="00C22A1B" w:rsidRPr="00FB3C15">
        <w:rPr>
          <w:rFonts w:ascii="Times New Roman" w:hAnsi="Times New Roman" w:cs="Times New Roman"/>
          <w:sz w:val="24"/>
          <w:szCs w:val="24"/>
        </w:rPr>
        <w:t>Lietuvos n</w:t>
      </w:r>
      <w:r w:rsidR="00554292" w:rsidRPr="00FB3C15">
        <w:rPr>
          <w:rFonts w:ascii="Times New Roman" w:hAnsi="Times New Roman" w:cs="Times New Roman"/>
          <w:sz w:val="24"/>
          <w:szCs w:val="24"/>
        </w:rPr>
        <w:t>acionalinio muziejaus)</w:t>
      </w:r>
    </w:p>
    <w:p w14:paraId="4142F964" w14:textId="77777777" w:rsidR="00655037"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Bernardinų sodas</w:t>
      </w:r>
      <w:r w:rsidR="00553222" w:rsidRPr="00FB3C15">
        <w:rPr>
          <w:rFonts w:ascii="Times New Roman" w:hAnsi="Times New Roman" w:cs="Times New Roman"/>
          <w:sz w:val="24"/>
          <w:szCs w:val="24"/>
        </w:rPr>
        <w:t>;</w:t>
      </w:r>
    </w:p>
    <w:p w14:paraId="41664E8A" w14:textId="77777777" w:rsidR="00553222"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Lukiškių a.</w:t>
      </w:r>
      <w:r w:rsidR="00553222" w:rsidRPr="00FB3C15">
        <w:rPr>
          <w:rFonts w:ascii="Times New Roman" w:hAnsi="Times New Roman" w:cs="Times New Roman"/>
          <w:sz w:val="24"/>
          <w:szCs w:val="24"/>
        </w:rPr>
        <w:t>;</w:t>
      </w:r>
    </w:p>
    <w:p w14:paraId="0CDFDC7A" w14:textId="77777777" w:rsidR="00553222"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K. Sirvydo skveras</w:t>
      </w:r>
      <w:r w:rsidR="00553222" w:rsidRPr="00FB3C15">
        <w:rPr>
          <w:rFonts w:ascii="Times New Roman" w:hAnsi="Times New Roman" w:cs="Times New Roman"/>
          <w:sz w:val="24"/>
          <w:szCs w:val="24"/>
        </w:rPr>
        <w:t>;</w:t>
      </w:r>
    </w:p>
    <w:p w14:paraId="0319EDB8" w14:textId="77777777" w:rsidR="00553222"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Reformatų skveras</w:t>
      </w:r>
      <w:r w:rsidR="00553222" w:rsidRPr="00FB3C15">
        <w:rPr>
          <w:rFonts w:ascii="Times New Roman" w:hAnsi="Times New Roman" w:cs="Times New Roman"/>
          <w:sz w:val="24"/>
          <w:szCs w:val="24"/>
        </w:rPr>
        <w:t>;</w:t>
      </w:r>
    </w:p>
    <w:p w14:paraId="14C16491" w14:textId="77777777" w:rsidR="00553222"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Amatų skveras</w:t>
      </w:r>
      <w:r w:rsidR="00553222" w:rsidRPr="00FB3C15">
        <w:rPr>
          <w:rFonts w:ascii="Times New Roman" w:hAnsi="Times New Roman" w:cs="Times New Roman"/>
          <w:sz w:val="24"/>
          <w:szCs w:val="24"/>
        </w:rPr>
        <w:t>;</w:t>
      </w:r>
    </w:p>
    <w:p w14:paraId="5A3BD569" w14:textId="77777777" w:rsidR="00553222" w:rsidRPr="00FB3C15" w:rsidRDefault="00601BC1"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Skveras tarp </w:t>
      </w:r>
      <w:r w:rsidR="004323D7" w:rsidRPr="00FB3C15">
        <w:rPr>
          <w:rFonts w:ascii="Times New Roman" w:hAnsi="Times New Roman" w:cs="Times New Roman"/>
          <w:sz w:val="24"/>
          <w:szCs w:val="24"/>
        </w:rPr>
        <w:t>Pamėnkalnio</w:t>
      </w:r>
      <w:r w:rsidRPr="00FB3C15">
        <w:rPr>
          <w:rFonts w:ascii="Times New Roman" w:hAnsi="Times New Roman" w:cs="Times New Roman"/>
          <w:sz w:val="24"/>
          <w:szCs w:val="24"/>
        </w:rPr>
        <w:t xml:space="preserve"> ir </w:t>
      </w:r>
      <w:r w:rsidR="00161170" w:rsidRPr="00FB3C15">
        <w:rPr>
          <w:rFonts w:ascii="Times New Roman" w:hAnsi="Times New Roman" w:cs="Times New Roman"/>
          <w:sz w:val="24"/>
          <w:szCs w:val="24"/>
        </w:rPr>
        <w:t>Pylimo</w:t>
      </w:r>
      <w:r w:rsidR="004323D7" w:rsidRPr="00FB3C15">
        <w:rPr>
          <w:rFonts w:ascii="Times New Roman" w:hAnsi="Times New Roman" w:cs="Times New Roman"/>
          <w:sz w:val="24"/>
          <w:szCs w:val="24"/>
        </w:rPr>
        <w:t xml:space="preserve"> </w:t>
      </w:r>
      <w:r w:rsidRPr="00FB3C15">
        <w:rPr>
          <w:rFonts w:ascii="Times New Roman" w:hAnsi="Times New Roman" w:cs="Times New Roman"/>
          <w:sz w:val="24"/>
          <w:szCs w:val="24"/>
        </w:rPr>
        <w:t>g.</w:t>
      </w:r>
      <w:r w:rsidR="00065B45" w:rsidRPr="00FB3C15">
        <w:rPr>
          <w:rFonts w:ascii="Times New Roman" w:hAnsi="Times New Roman" w:cs="Times New Roman"/>
          <w:sz w:val="24"/>
          <w:szCs w:val="24"/>
        </w:rPr>
        <w:t xml:space="preserve"> koordinatės (582287, 6061618 (LKS))</w:t>
      </w:r>
      <w:r w:rsidR="00553222" w:rsidRPr="00FB3C15">
        <w:rPr>
          <w:rFonts w:ascii="Times New Roman" w:hAnsi="Times New Roman" w:cs="Times New Roman"/>
          <w:sz w:val="24"/>
          <w:szCs w:val="24"/>
        </w:rPr>
        <w:t>;</w:t>
      </w:r>
    </w:p>
    <w:p w14:paraId="4476F99B" w14:textId="77777777" w:rsidR="00553222"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Japoniškas sodas (</w:t>
      </w:r>
      <w:r w:rsidR="00FE0044" w:rsidRPr="00FB3C15">
        <w:rPr>
          <w:rFonts w:ascii="Times New Roman" w:hAnsi="Times New Roman" w:cs="Times New Roman"/>
          <w:sz w:val="24"/>
          <w:szCs w:val="24"/>
        </w:rPr>
        <w:t>Linkmenų</w:t>
      </w:r>
      <w:r w:rsidRPr="00FB3C15">
        <w:rPr>
          <w:rFonts w:ascii="Times New Roman" w:hAnsi="Times New Roman" w:cs="Times New Roman"/>
          <w:sz w:val="24"/>
          <w:szCs w:val="24"/>
        </w:rPr>
        <w:t xml:space="preserve"> g. 2a.)</w:t>
      </w:r>
      <w:r w:rsidR="00553222" w:rsidRPr="00FB3C15">
        <w:rPr>
          <w:rFonts w:ascii="Times New Roman" w:hAnsi="Times New Roman" w:cs="Times New Roman"/>
          <w:sz w:val="24"/>
          <w:szCs w:val="24"/>
        </w:rPr>
        <w:t>;</w:t>
      </w:r>
    </w:p>
    <w:p w14:paraId="23528EB2" w14:textId="77777777" w:rsidR="00161170"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Šv. Juozapo skveras</w:t>
      </w:r>
      <w:r w:rsidR="001D5B36" w:rsidRPr="00FB3C15">
        <w:rPr>
          <w:rFonts w:ascii="Times New Roman" w:hAnsi="Times New Roman" w:cs="Times New Roman"/>
          <w:sz w:val="24"/>
          <w:szCs w:val="24"/>
        </w:rPr>
        <w:t xml:space="preserve"> </w:t>
      </w:r>
      <w:r w:rsidR="009133D5" w:rsidRPr="00FB3C15">
        <w:rPr>
          <w:rFonts w:ascii="Times New Roman" w:hAnsi="Times New Roman" w:cs="Times New Roman"/>
          <w:sz w:val="24"/>
          <w:szCs w:val="24"/>
        </w:rPr>
        <w:t>koordinatės (582912, 6060680 (LKS))</w:t>
      </w:r>
    </w:p>
    <w:p w14:paraId="3138FEE8" w14:textId="77777777" w:rsidR="00E323C5" w:rsidRPr="00FB3C15" w:rsidRDefault="004323D7" w:rsidP="00FC294B">
      <w:pPr>
        <w:numPr>
          <w:ilvl w:val="1"/>
          <w:numId w:val="7"/>
        </w:numPr>
        <w:tabs>
          <w:tab w:val="left" w:pos="1134"/>
        </w:tabs>
        <w:spacing w:after="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 xml:space="preserve">Goštauto </w:t>
      </w:r>
      <w:r w:rsidR="00161170" w:rsidRPr="00FB3C15">
        <w:rPr>
          <w:rFonts w:ascii="Times New Roman" w:hAnsi="Times New Roman" w:cs="Times New Roman"/>
          <w:sz w:val="24"/>
          <w:szCs w:val="24"/>
        </w:rPr>
        <w:t xml:space="preserve">g. </w:t>
      </w:r>
      <w:r w:rsidRPr="00FB3C15">
        <w:rPr>
          <w:rFonts w:ascii="Times New Roman" w:hAnsi="Times New Roman" w:cs="Times New Roman"/>
          <w:sz w:val="24"/>
          <w:szCs w:val="24"/>
        </w:rPr>
        <w:t>žiedas</w:t>
      </w:r>
      <w:r w:rsidR="00161170" w:rsidRPr="00FB3C15">
        <w:rPr>
          <w:rFonts w:ascii="Times New Roman" w:hAnsi="Times New Roman" w:cs="Times New Roman"/>
          <w:sz w:val="24"/>
          <w:szCs w:val="24"/>
        </w:rPr>
        <w:t xml:space="preserve"> ties Žaliuoju tiltu</w:t>
      </w:r>
      <w:r w:rsidR="00890745" w:rsidRPr="00FB3C15">
        <w:rPr>
          <w:rFonts w:ascii="Times New Roman" w:hAnsi="Times New Roman" w:cs="Times New Roman"/>
          <w:sz w:val="24"/>
          <w:szCs w:val="24"/>
        </w:rPr>
        <w:t xml:space="preserve"> koordinatės ( </w:t>
      </w:r>
      <w:r w:rsidR="00AD74F6" w:rsidRPr="00FB3C15">
        <w:rPr>
          <w:rFonts w:ascii="Times New Roman" w:hAnsi="Times New Roman" w:cs="Times New Roman"/>
          <w:sz w:val="24"/>
          <w:szCs w:val="24"/>
        </w:rPr>
        <w:t>582466, 6062330 (LKS))</w:t>
      </w:r>
      <w:r w:rsidR="00553222" w:rsidRPr="00FB3C15">
        <w:rPr>
          <w:rFonts w:ascii="Times New Roman" w:hAnsi="Times New Roman" w:cs="Times New Roman"/>
          <w:sz w:val="24"/>
          <w:szCs w:val="24"/>
        </w:rPr>
        <w:t>.</w:t>
      </w:r>
    </w:p>
    <w:p w14:paraId="7297E59E" w14:textId="77777777" w:rsidR="00614272" w:rsidRPr="00FB3C15" w:rsidRDefault="00614272" w:rsidP="00A77F47">
      <w:pPr>
        <w:numPr>
          <w:ilvl w:val="0"/>
          <w:numId w:val="7"/>
        </w:numPr>
        <w:tabs>
          <w:tab w:val="left" w:pos="1134"/>
        </w:tabs>
        <w:spacing w:before="60" w:after="0" w:line="240" w:lineRule="auto"/>
        <w:ind w:left="0" w:firstLine="567"/>
        <w:jc w:val="both"/>
        <w:rPr>
          <w:rFonts w:ascii="Times New Roman" w:hAnsi="Times New Roman" w:cs="Times New Roman"/>
          <w:sz w:val="24"/>
          <w:szCs w:val="24"/>
        </w:rPr>
      </w:pPr>
      <w:r w:rsidRPr="00FB3C15">
        <w:rPr>
          <w:rFonts w:ascii="Times New Roman" w:hAnsi="Times New Roman" w:cs="Times New Roman"/>
          <w:b/>
          <w:bCs/>
          <w:sz w:val="24"/>
          <w:szCs w:val="24"/>
        </w:rPr>
        <w:t>Reikalavimai šventinių dekoracijų (kompozicijų) dizainui</w:t>
      </w:r>
      <w:r w:rsidRPr="00FB3C15">
        <w:rPr>
          <w:rFonts w:ascii="Times New Roman" w:hAnsi="Times New Roman" w:cs="Times New Roman"/>
          <w:sz w:val="24"/>
          <w:szCs w:val="24"/>
        </w:rPr>
        <w:t>:</w:t>
      </w:r>
    </w:p>
    <w:p w14:paraId="4850C859" w14:textId="77777777" w:rsidR="00066F04" w:rsidRPr="00FB3C15" w:rsidRDefault="00066F04" w:rsidP="00A77F47">
      <w:pPr>
        <w:numPr>
          <w:ilvl w:val="1"/>
          <w:numId w:val="7"/>
        </w:numPr>
        <w:tabs>
          <w:tab w:val="left" w:pos="1134"/>
        </w:tabs>
        <w:spacing w:before="60" w:after="0" w:line="240" w:lineRule="auto"/>
        <w:ind w:left="142" w:firstLine="425"/>
        <w:jc w:val="both"/>
        <w:rPr>
          <w:rFonts w:ascii="Times New Roman" w:hAnsi="Times New Roman" w:cs="Times New Roman"/>
          <w:sz w:val="24"/>
          <w:szCs w:val="24"/>
        </w:rPr>
      </w:pPr>
      <w:r w:rsidRPr="00FB3C15">
        <w:rPr>
          <w:rFonts w:ascii="Times New Roman" w:hAnsi="Times New Roman" w:cs="Times New Roman"/>
          <w:sz w:val="24"/>
          <w:szCs w:val="24"/>
        </w:rPr>
        <w:t xml:space="preserve">Tiekėjo pateiktuose pasiūlymuose turi būti išlaikoma raiški forma, stilistikos vientisumas ir naudojamų skirtingų puošybos elementų saikingumas visose gatvėse ir viešose erdvėse įrengiamoms dekoracijoms (kompozicijoms) nepriklausomai nuo jų tvirtinimo būdo ir dydžio. </w:t>
      </w:r>
    </w:p>
    <w:p w14:paraId="5E22D22D" w14:textId="77777777" w:rsidR="00614272" w:rsidRPr="00FB3C15" w:rsidRDefault="00614272" w:rsidP="00A77F47">
      <w:pPr>
        <w:numPr>
          <w:ilvl w:val="1"/>
          <w:numId w:val="7"/>
        </w:numPr>
        <w:tabs>
          <w:tab w:val="left" w:pos="1134"/>
        </w:tabs>
        <w:spacing w:before="60" w:after="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 Reikalavimo dekoracijų (kompozicijų) spalvai nėra, tačiau tiekėjo pasirinkta spalva (spalvos) turi derėti prie šventinio miesto įvaizdžio. Gatvėms gali būti parinktos skirtingos spalvos arba </w:t>
      </w:r>
      <w:r w:rsidR="00066F04" w:rsidRPr="00FB3C15">
        <w:rPr>
          <w:rFonts w:ascii="Times New Roman" w:hAnsi="Times New Roman" w:cs="Times New Roman"/>
          <w:sz w:val="24"/>
          <w:szCs w:val="24"/>
        </w:rPr>
        <w:t xml:space="preserve">(bei) </w:t>
      </w:r>
      <w:r w:rsidRPr="00FB3C15">
        <w:rPr>
          <w:rFonts w:ascii="Times New Roman" w:hAnsi="Times New Roman" w:cs="Times New Roman"/>
          <w:sz w:val="24"/>
          <w:szCs w:val="24"/>
        </w:rPr>
        <w:t>vienos spalvos skirtingi atspalviai</w:t>
      </w:r>
      <w:r w:rsidR="00066F04" w:rsidRPr="00FB3C15">
        <w:rPr>
          <w:rFonts w:ascii="Times New Roman" w:hAnsi="Times New Roman" w:cs="Times New Roman"/>
          <w:sz w:val="24"/>
          <w:szCs w:val="24"/>
        </w:rPr>
        <w:t>.</w:t>
      </w:r>
      <w:r w:rsidRPr="00FB3C15">
        <w:rPr>
          <w:rFonts w:ascii="Times New Roman" w:hAnsi="Times New Roman" w:cs="Times New Roman"/>
          <w:sz w:val="24"/>
          <w:szCs w:val="24"/>
        </w:rPr>
        <w:t xml:space="preserve"> Rekomenduojama naudoti šiltos (2700 – 3200 K) ir šaltos (dienos šviesos) (4000 – 4500 K ir 5000 – 6500 K) baltų šviesos tipų derinius.  </w:t>
      </w:r>
    </w:p>
    <w:p w14:paraId="78E5EC00" w14:textId="77777777" w:rsidR="00066F04" w:rsidRPr="00FB3C15" w:rsidRDefault="00614272" w:rsidP="00A77F47">
      <w:pPr>
        <w:numPr>
          <w:ilvl w:val="1"/>
          <w:numId w:val="7"/>
        </w:numPr>
        <w:tabs>
          <w:tab w:val="left" w:pos="1134"/>
        </w:tabs>
        <w:spacing w:before="60" w:after="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Tiekėjas siekiant sukurti išskirtines dekoracijas (kompozicijas) gali </w:t>
      </w:r>
      <w:r w:rsidR="00066F04" w:rsidRPr="00FB3C15">
        <w:rPr>
          <w:rFonts w:ascii="Times New Roman" w:hAnsi="Times New Roman" w:cs="Times New Roman"/>
          <w:sz w:val="24"/>
          <w:szCs w:val="24"/>
        </w:rPr>
        <w:t>pasiūlyti</w:t>
      </w:r>
      <w:r w:rsidRPr="00FB3C15">
        <w:rPr>
          <w:rFonts w:ascii="Times New Roman" w:hAnsi="Times New Roman" w:cs="Times New Roman"/>
          <w:sz w:val="24"/>
          <w:szCs w:val="24"/>
        </w:rPr>
        <w:t xml:space="preserve"> įvairias dekoravimo priemones ( lemputes, papuošimo elementus).</w:t>
      </w:r>
    </w:p>
    <w:p w14:paraId="279BAC2B" w14:textId="6928D41B" w:rsidR="00600C8E" w:rsidRPr="004260D1" w:rsidRDefault="00677916" w:rsidP="00A77F47">
      <w:pPr>
        <w:numPr>
          <w:ilvl w:val="1"/>
          <w:numId w:val="7"/>
        </w:numPr>
        <w:tabs>
          <w:tab w:val="left" w:pos="1134"/>
        </w:tabs>
        <w:spacing w:before="60" w:after="0" w:line="240" w:lineRule="auto"/>
        <w:ind w:left="0" w:firstLine="567"/>
        <w:jc w:val="both"/>
        <w:rPr>
          <w:rFonts w:ascii="Times New Roman" w:hAnsi="Times New Roman" w:cs="Times New Roman"/>
          <w:sz w:val="24"/>
          <w:szCs w:val="24"/>
        </w:rPr>
      </w:pPr>
      <w:r w:rsidRPr="004260D1">
        <w:rPr>
          <w:rFonts w:ascii="Times New Roman" w:hAnsi="Times New Roman" w:cs="Times New Roman"/>
          <w:sz w:val="24"/>
          <w:szCs w:val="24"/>
        </w:rPr>
        <w:t>Dekoracijų (kompozicijų) sprendiniuose turi būti numatyta priede Nr.1 nustatyto koncepto integracija.</w:t>
      </w:r>
      <w:r w:rsidR="00600C8E" w:rsidRPr="004260D1">
        <w:rPr>
          <w:rFonts w:ascii="Times New Roman" w:hAnsi="Times New Roman" w:cs="Times New Roman"/>
          <w:sz w:val="24"/>
          <w:szCs w:val="24"/>
        </w:rPr>
        <w:t xml:space="preserve"> </w:t>
      </w:r>
      <w:r w:rsidR="006755A4" w:rsidRPr="004260D1">
        <w:rPr>
          <w:rFonts w:ascii="Times New Roman" w:hAnsi="Times New Roman" w:cs="Times New Roman"/>
          <w:sz w:val="24"/>
          <w:szCs w:val="24"/>
        </w:rPr>
        <w:t>Dekoracijų (kompozicijų) sprendiniai turi sudaryti galimybę priede Nr. 1 nustatyto koncepto elementus prireikus keisti ar adaptuoti vėlesnio realizavimo laikotarpiu, nekeičiant pagrindinės dekoracijos (kompozicijos)</w:t>
      </w:r>
      <w:r w:rsidR="00AD40D2" w:rsidRPr="004260D1">
        <w:rPr>
          <w:rFonts w:ascii="Times New Roman" w:hAnsi="Times New Roman" w:cs="Times New Roman"/>
          <w:sz w:val="24"/>
          <w:szCs w:val="24"/>
        </w:rPr>
        <w:t>.</w:t>
      </w:r>
    </w:p>
    <w:p w14:paraId="1A28C451" w14:textId="77777777" w:rsidR="00614272" w:rsidRPr="00FB3C15" w:rsidRDefault="00600C8E" w:rsidP="00A77F47">
      <w:pPr>
        <w:numPr>
          <w:ilvl w:val="1"/>
          <w:numId w:val="7"/>
        </w:numPr>
        <w:tabs>
          <w:tab w:val="left" w:pos="1134"/>
        </w:tabs>
        <w:spacing w:before="60" w:after="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 </w:t>
      </w:r>
      <w:r w:rsidR="00066F04" w:rsidRPr="00FB3C15">
        <w:rPr>
          <w:rFonts w:ascii="Times New Roman" w:hAnsi="Times New Roman" w:cs="Times New Roman"/>
          <w:sz w:val="24"/>
          <w:szCs w:val="24"/>
        </w:rPr>
        <w:t xml:space="preserve">Tiekėjo siūlomos dekoracijos (kompozicijos) </w:t>
      </w:r>
      <w:r w:rsidR="00066F04" w:rsidRPr="00FB3C15">
        <w:rPr>
          <w:rFonts w:ascii="Times New Roman" w:hAnsi="Times New Roman" w:cs="Times New Roman"/>
          <w:b/>
          <w:bCs/>
          <w:sz w:val="24"/>
          <w:szCs w:val="24"/>
        </w:rPr>
        <w:t>turi būti originalios ir vienetinės</w:t>
      </w:r>
      <w:r w:rsidR="00066F04" w:rsidRPr="00FB3C15">
        <w:rPr>
          <w:rFonts w:ascii="Times New Roman" w:hAnsi="Times New Roman" w:cs="Times New Roman"/>
          <w:sz w:val="24"/>
          <w:szCs w:val="24"/>
        </w:rPr>
        <w:t xml:space="preserve">. Užtikrinant dekoracijų (kompozicijų) originalumą gatvėse, kartu su vizualizacijomis pateikiama tiekėjo pasirašyta deklaracija, patvirtinanti, kad </w:t>
      </w:r>
      <w:r w:rsidR="00066F04" w:rsidRPr="00FB3C15">
        <w:rPr>
          <w:rFonts w:ascii="Times New Roman" w:hAnsi="Times New Roman" w:cs="Times New Roman"/>
          <w:b/>
          <w:bCs/>
          <w:sz w:val="24"/>
          <w:szCs w:val="24"/>
        </w:rPr>
        <w:t>siūlomos dekoracijos (kompozicijos) dar nebuvo naudotos ir eksponuotos Lietuvos Respublikoje</w:t>
      </w:r>
      <w:r w:rsidR="00066F04" w:rsidRPr="00FB3C15">
        <w:rPr>
          <w:rFonts w:ascii="Times New Roman" w:hAnsi="Times New Roman" w:cs="Times New Roman"/>
          <w:sz w:val="24"/>
          <w:szCs w:val="24"/>
        </w:rPr>
        <w:t>.</w:t>
      </w:r>
    </w:p>
    <w:p w14:paraId="79984001" w14:textId="77777777" w:rsidR="00081A99" w:rsidRPr="00FB3C15" w:rsidRDefault="00081A99" w:rsidP="00FC294B">
      <w:pPr>
        <w:spacing w:after="0" w:line="240" w:lineRule="auto"/>
        <w:rPr>
          <w:b/>
        </w:rPr>
      </w:pPr>
    </w:p>
    <w:p w14:paraId="290010F9" w14:textId="788DAA03" w:rsidR="008A2344" w:rsidRPr="00FB3C15" w:rsidRDefault="00DD5639" w:rsidP="00FC294B">
      <w:pPr>
        <w:spacing w:line="240" w:lineRule="auto"/>
        <w:jc w:val="center"/>
        <w:rPr>
          <w:rFonts w:ascii="Times New Roman" w:hAnsi="Times New Roman" w:cs="Times New Roman"/>
          <w:sz w:val="24"/>
          <w:szCs w:val="24"/>
        </w:rPr>
      </w:pPr>
      <w:r w:rsidRPr="00FB3C15">
        <w:rPr>
          <w:rFonts w:ascii="Times New Roman" w:hAnsi="Times New Roman" w:cs="Times New Roman"/>
          <w:b/>
          <w:sz w:val="24"/>
          <w:szCs w:val="24"/>
        </w:rPr>
        <w:t xml:space="preserve">II DALIS. REIKALAVIMAI </w:t>
      </w:r>
      <w:r w:rsidR="00DB44C3">
        <w:rPr>
          <w:rFonts w:ascii="Times New Roman" w:hAnsi="Times New Roman" w:cs="Times New Roman"/>
          <w:b/>
          <w:sz w:val="24"/>
          <w:szCs w:val="24"/>
        </w:rPr>
        <w:t xml:space="preserve">DEKORACIJŲ </w:t>
      </w:r>
      <w:r w:rsidR="00DB44C3" w:rsidRPr="00DB44C3">
        <w:rPr>
          <w:rFonts w:ascii="Times New Roman" w:hAnsi="Times New Roman" w:cs="Times New Roman"/>
          <w:b/>
          <w:sz w:val="24"/>
          <w:szCs w:val="24"/>
        </w:rPr>
        <w:t>NUOM</w:t>
      </w:r>
      <w:r w:rsidR="00DB44C3">
        <w:rPr>
          <w:rFonts w:ascii="Times New Roman" w:hAnsi="Times New Roman" w:cs="Times New Roman"/>
          <w:b/>
          <w:sz w:val="24"/>
          <w:szCs w:val="24"/>
        </w:rPr>
        <w:t>AI</w:t>
      </w:r>
      <w:r w:rsidR="00DB44C3" w:rsidRPr="00DB44C3">
        <w:rPr>
          <w:rFonts w:ascii="Times New Roman" w:hAnsi="Times New Roman" w:cs="Times New Roman"/>
          <w:b/>
          <w:sz w:val="24"/>
          <w:szCs w:val="24"/>
        </w:rPr>
        <w:t xml:space="preserve"> </w:t>
      </w:r>
      <w:r w:rsidR="00DB44C3">
        <w:rPr>
          <w:rFonts w:ascii="Times New Roman" w:hAnsi="Times New Roman" w:cs="Times New Roman"/>
          <w:b/>
          <w:sz w:val="24"/>
          <w:szCs w:val="24"/>
        </w:rPr>
        <w:t>IR</w:t>
      </w:r>
      <w:r w:rsidR="00DB44C3" w:rsidRPr="00DB44C3">
        <w:rPr>
          <w:rFonts w:ascii="Times New Roman" w:hAnsi="Times New Roman" w:cs="Times New Roman"/>
          <w:b/>
          <w:sz w:val="24"/>
          <w:szCs w:val="24"/>
        </w:rPr>
        <w:t xml:space="preserve"> SUSIJUSIOMS PASLAUGOMS</w:t>
      </w:r>
    </w:p>
    <w:p w14:paraId="073C4A8B" w14:textId="4167031C" w:rsidR="00891414" w:rsidRPr="00FB3C15" w:rsidRDefault="00F24BFD"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D</w:t>
      </w:r>
      <w:r w:rsidR="003E1DF9" w:rsidRPr="00FB3C15">
        <w:rPr>
          <w:rFonts w:ascii="Times New Roman" w:hAnsi="Times New Roman" w:cs="Times New Roman"/>
          <w:sz w:val="24"/>
          <w:szCs w:val="24"/>
        </w:rPr>
        <w:t>ekoracijų nuomos laikotarpis: 36 mėn. nuo pirkimo sutarties įsigaliojimo dienos. Kartu su dekoracijų nuoma teikiamos su ja susijusios paslaugos: pristatymas, montavimas, demontavimas, sandėliavimas ir techninė priežiūra. Termino pratęsimas nenumatomas.</w:t>
      </w:r>
    </w:p>
    <w:p w14:paraId="2F04622E" w14:textId="27EF12D4" w:rsidR="006175B7" w:rsidRPr="00FB3C15" w:rsidRDefault="00CF2199"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Tiekėjas </w:t>
      </w:r>
      <w:r w:rsidR="006175B7" w:rsidRPr="00FB3C15">
        <w:rPr>
          <w:rFonts w:ascii="Times New Roman" w:hAnsi="Times New Roman" w:cs="Times New Roman"/>
          <w:sz w:val="24"/>
          <w:szCs w:val="24"/>
        </w:rPr>
        <w:t>privalo pristatyti 3 punkte nurodytoms gatvėms ir viešosioms erdvėms šventines dekoracijas (kompozicijas) pagal su Užsakovu suderintą grafiką, bet ne vėliau kaip per 21 (dvidešimt vieną) kalendorinę dieną nuo Užsakovo užsakymo pateikimo dienos. Tais atvejais, kai tai numatyta techninėje specifikacijoje, kartu su dekoracijų nuoma teikiamos susijusios montavimo, demontavimo, įžiebimo, sandėliavimo ir techninės priežiūros paslaugos. Užsakymai teikiami el. paštu.</w:t>
      </w:r>
    </w:p>
    <w:p w14:paraId="56375494" w14:textId="19B217B3" w:rsidR="00501AD1" w:rsidRPr="00FB3C15" w:rsidRDefault="00CF2199"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D</w:t>
      </w:r>
      <w:r w:rsidR="00166F8A" w:rsidRPr="00FB3C15">
        <w:rPr>
          <w:rFonts w:ascii="Times New Roman" w:hAnsi="Times New Roman" w:cs="Times New Roman"/>
          <w:sz w:val="24"/>
          <w:szCs w:val="24"/>
        </w:rPr>
        <w:t>ekoracijos, skirtos papuošti 3.1.-3.18. punktuose nurodytoms gatvėms ir viešosioms erdvėms</w:t>
      </w:r>
      <w:r w:rsidR="00002260" w:rsidRPr="00FB3C15">
        <w:rPr>
          <w:rFonts w:ascii="Times New Roman" w:hAnsi="Times New Roman" w:cs="Times New Roman"/>
          <w:sz w:val="24"/>
          <w:szCs w:val="24"/>
        </w:rPr>
        <w:t xml:space="preserve"> </w:t>
      </w:r>
      <w:r w:rsidR="00027009" w:rsidRPr="00FB3C15">
        <w:rPr>
          <w:rFonts w:ascii="Times New Roman" w:hAnsi="Times New Roman" w:cs="Times New Roman"/>
          <w:sz w:val="24"/>
          <w:szCs w:val="24"/>
        </w:rPr>
        <w:t xml:space="preserve">bei </w:t>
      </w:r>
      <w:r w:rsidR="00002260" w:rsidRPr="00FB3C15">
        <w:rPr>
          <w:rFonts w:ascii="Times New Roman" w:hAnsi="Times New Roman" w:cs="Times New Roman"/>
          <w:sz w:val="24"/>
          <w:szCs w:val="24"/>
        </w:rPr>
        <w:t>29. punkte nurodytos erdvinės dekoracijos</w:t>
      </w:r>
      <w:r w:rsidR="00166F8A" w:rsidRPr="00FB3C15">
        <w:rPr>
          <w:rFonts w:ascii="Times New Roman" w:hAnsi="Times New Roman" w:cs="Times New Roman"/>
          <w:sz w:val="24"/>
          <w:szCs w:val="24"/>
        </w:rPr>
        <w:t>, nuomojamos kartu su montavimo, demontavimo ir įžiebimo paslaugomis, o dekoracijos, skirtos papuošti 3.19.-3.41. punktuose nurodytoms gatvėms ir viešosioms erdvėms, nuomojamos be montavimo paslaugų ir turi būti pristatytos į Užsakovo nurodytą sandėlį Vilniuje.</w:t>
      </w:r>
    </w:p>
    <w:p w14:paraId="23B491C0" w14:textId="6043E8D8" w:rsidR="00D079E1" w:rsidRPr="00FB3C15" w:rsidRDefault="00CF2199"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T</w:t>
      </w:r>
      <w:r w:rsidR="00D079E1" w:rsidRPr="00FB3C15">
        <w:rPr>
          <w:rFonts w:ascii="Times New Roman" w:hAnsi="Times New Roman" w:cs="Times New Roman"/>
          <w:sz w:val="24"/>
          <w:szCs w:val="24"/>
        </w:rPr>
        <w:t>iekėjas privalo numatyti ir pasiūlyme pateikti 3.1.-3.18. punktuose nurodytų dekoracijų (kompozicijų) nuomos įkainius visam nuomos laikotarpiui pagal 1 lentelėje pateiktą objektų sąrašą nuo 1 iki 18 imtinai. Į šiuos nuomos įkainius turi būti įskaičiuotos su dekoracijų nuoma susijusios montavimo, demontavimo, įžiebimo, sandėliavimo ir techninės priežiūros paslaugos, taip pat visos kitos susijusios išlaidos: transportas, darbo jėga, tvirtinimo elementai, reikalinga technika ir kitos būtinos sąnaudos.</w:t>
      </w:r>
    </w:p>
    <w:p w14:paraId="61484060" w14:textId="77777777" w:rsidR="00DC2713" w:rsidRPr="00FB3C15" w:rsidRDefault="00890EEB"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Gavęs </w:t>
      </w:r>
      <w:r w:rsidR="004B3697" w:rsidRPr="00FB3C15">
        <w:rPr>
          <w:rFonts w:ascii="Times New Roman" w:hAnsi="Times New Roman" w:cs="Times New Roman"/>
          <w:sz w:val="24"/>
          <w:szCs w:val="24"/>
        </w:rPr>
        <w:t>Užsakovo</w:t>
      </w:r>
      <w:r w:rsidRPr="00FB3C15">
        <w:rPr>
          <w:rFonts w:ascii="Times New Roman" w:hAnsi="Times New Roman" w:cs="Times New Roman"/>
          <w:sz w:val="24"/>
          <w:szCs w:val="24"/>
        </w:rPr>
        <w:t xml:space="preserve"> užsakymą, Tiekėjas privalo per 21 (dvidešimt vieną) kalendorinę dieną</w:t>
      </w:r>
      <w:r w:rsidR="00F1685B" w:rsidRPr="00FB3C15">
        <w:rPr>
          <w:rFonts w:ascii="Times New Roman" w:hAnsi="Times New Roman" w:cs="Times New Roman"/>
          <w:sz w:val="24"/>
          <w:szCs w:val="24"/>
        </w:rPr>
        <w:t>,</w:t>
      </w:r>
      <w:r w:rsidRPr="00FB3C15">
        <w:rPr>
          <w:rFonts w:ascii="Times New Roman" w:hAnsi="Times New Roman" w:cs="Times New Roman"/>
          <w:sz w:val="24"/>
          <w:szCs w:val="24"/>
        </w:rPr>
        <w:t xml:space="preserve"> sumontuoti ir įžiebti užsakyme nurodytas gatves </w:t>
      </w:r>
      <w:r w:rsidR="00A034B2" w:rsidRPr="00FB3C15">
        <w:rPr>
          <w:rFonts w:ascii="Times New Roman" w:hAnsi="Times New Roman" w:cs="Times New Roman"/>
          <w:sz w:val="24"/>
          <w:szCs w:val="24"/>
        </w:rPr>
        <w:t>ir viešąsias erdves</w:t>
      </w:r>
      <w:r w:rsidRPr="00FB3C15">
        <w:rPr>
          <w:rFonts w:ascii="Times New Roman" w:hAnsi="Times New Roman" w:cs="Times New Roman"/>
          <w:sz w:val="24"/>
          <w:szCs w:val="24"/>
        </w:rPr>
        <w:t xml:space="preserve">. Gatvių papuošimai turi būti išmontuoti </w:t>
      </w:r>
      <w:r w:rsidR="00501AD1" w:rsidRPr="00FB3C15">
        <w:rPr>
          <w:rFonts w:ascii="Times New Roman" w:hAnsi="Times New Roman" w:cs="Times New Roman"/>
          <w:sz w:val="24"/>
          <w:szCs w:val="24"/>
        </w:rPr>
        <w:t xml:space="preserve">kiekvienais </w:t>
      </w:r>
      <w:r w:rsidRPr="00FB3C15">
        <w:rPr>
          <w:rFonts w:ascii="Times New Roman" w:hAnsi="Times New Roman" w:cs="Times New Roman"/>
          <w:sz w:val="24"/>
          <w:szCs w:val="24"/>
        </w:rPr>
        <w:t>einamaisiais metais laikotarpiu nuo sausio 7 d. iki vasario 10 d.</w:t>
      </w:r>
      <w:r w:rsidR="00DC2713" w:rsidRPr="00FB3C15">
        <w:rPr>
          <w:rFonts w:ascii="Times New Roman" w:hAnsi="Times New Roman" w:cs="Times New Roman"/>
          <w:sz w:val="24"/>
          <w:szCs w:val="24"/>
        </w:rPr>
        <w:t xml:space="preserve"> </w:t>
      </w:r>
    </w:p>
    <w:p w14:paraId="2BDA839C" w14:textId="77777777" w:rsidR="00890EEB" w:rsidRPr="00FB3C15" w:rsidRDefault="00DC2713"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Tiekėjas privalo pasirūpinti visų išmontuotų </w:t>
      </w:r>
      <w:r w:rsidR="00FC2CBE" w:rsidRPr="00FB3C15">
        <w:rPr>
          <w:rFonts w:ascii="Times New Roman" w:hAnsi="Times New Roman" w:cs="Times New Roman"/>
          <w:sz w:val="24"/>
          <w:szCs w:val="24"/>
        </w:rPr>
        <w:t>dekoracijų</w:t>
      </w:r>
      <w:r w:rsidRPr="00FB3C15">
        <w:rPr>
          <w:rFonts w:ascii="Times New Roman" w:hAnsi="Times New Roman" w:cs="Times New Roman"/>
          <w:sz w:val="24"/>
          <w:szCs w:val="24"/>
        </w:rPr>
        <w:t xml:space="preserve"> </w:t>
      </w:r>
      <w:r w:rsidR="00FC2CBE" w:rsidRPr="00FB3C15">
        <w:rPr>
          <w:rFonts w:ascii="Times New Roman" w:hAnsi="Times New Roman" w:cs="Times New Roman"/>
          <w:sz w:val="24"/>
          <w:szCs w:val="24"/>
        </w:rPr>
        <w:t>sandėliavimu</w:t>
      </w:r>
      <w:r w:rsidRPr="00FB3C15">
        <w:rPr>
          <w:rFonts w:ascii="Times New Roman" w:hAnsi="Times New Roman" w:cs="Times New Roman"/>
          <w:sz w:val="24"/>
          <w:szCs w:val="24"/>
        </w:rPr>
        <w:t xml:space="preserve"> iki kitų metų puošimo.</w:t>
      </w:r>
    </w:p>
    <w:p w14:paraId="78F7BE40" w14:textId="77777777" w:rsidR="00891414" w:rsidRPr="00FB3C15" w:rsidRDefault="001D17A9"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Tiekėjas, gavęs </w:t>
      </w:r>
      <w:r w:rsidR="004B3697" w:rsidRPr="00FB3C15">
        <w:rPr>
          <w:rFonts w:ascii="Times New Roman" w:hAnsi="Times New Roman" w:cs="Times New Roman"/>
          <w:sz w:val="24"/>
          <w:szCs w:val="24"/>
        </w:rPr>
        <w:t>Užsakovo</w:t>
      </w:r>
      <w:r w:rsidRPr="00FB3C15">
        <w:rPr>
          <w:rFonts w:ascii="Times New Roman" w:hAnsi="Times New Roman" w:cs="Times New Roman"/>
          <w:sz w:val="24"/>
          <w:szCs w:val="24"/>
        </w:rPr>
        <w:t xml:space="preserve"> užsakymą dekoracijų (kompozicijų) nuomai, kai pagal techninę specifikaciją kartu teikiamos montavimo paslaugos, privalo ne vėliau kaip prieš 10 (dešimt) kalendorinių dienų iki montavimo paslaugų pradžios būti apsidraudęs civilinės atsakomybės draudimu ne mažesnei kaip 100 000,00 Eur sumai ir </w:t>
      </w:r>
      <w:r w:rsidR="004B3697" w:rsidRPr="00FB3C15">
        <w:rPr>
          <w:rFonts w:ascii="Times New Roman" w:hAnsi="Times New Roman" w:cs="Times New Roman"/>
          <w:sz w:val="24"/>
          <w:szCs w:val="24"/>
        </w:rPr>
        <w:t>Užsakovui</w:t>
      </w:r>
      <w:r w:rsidRPr="00FB3C15">
        <w:rPr>
          <w:rFonts w:ascii="Times New Roman" w:hAnsi="Times New Roman" w:cs="Times New Roman"/>
          <w:sz w:val="24"/>
          <w:szCs w:val="24"/>
        </w:rPr>
        <w:t xml:space="preserve"> pateikti tai patvirtinančius dokumentus.</w:t>
      </w:r>
    </w:p>
    <w:p w14:paraId="534AA17F" w14:textId="094C09D3" w:rsidR="00891414" w:rsidRPr="00FB3C15" w:rsidRDefault="00891414"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bCs/>
          <w:sz w:val="24"/>
          <w:szCs w:val="24"/>
        </w:rPr>
        <w:t>Visos šviečiančios dekoracijos (kompozicijos) turi būti pagamintos iš medžiagų, užtikrinančių tvirtą ir patvarią dekoracijų konstrukciją</w:t>
      </w:r>
      <w:r w:rsidR="00C66239">
        <w:rPr>
          <w:rFonts w:ascii="Times New Roman" w:hAnsi="Times New Roman" w:cs="Times New Roman"/>
          <w:bCs/>
          <w:sz w:val="24"/>
          <w:szCs w:val="24"/>
        </w:rPr>
        <w:t>, šviesos šaltiniai LED</w:t>
      </w:r>
      <w:r w:rsidRPr="00FB3C15">
        <w:rPr>
          <w:rFonts w:ascii="Times New Roman" w:hAnsi="Times New Roman" w:cs="Times New Roman"/>
          <w:bCs/>
          <w:sz w:val="24"/>
          <w:szCs w:val="24"/>
        </w:rPr>
        <w:t xml:space="preserve">. </w:t>
      </w:r>
    </w:p>
    <w:p w14:paraId="712275E7" w14:textId="77777777" w:rsidR="001D17A9" w:rsidRPr="00FB3C15" w:rsidRDefault="00B5243B"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Visos šventinės dekoracijos (kompozicijos) turi būti skirtos naudoti lauko sąlygomis, atitikti ne žemesnę kaip IP44 apsaugos klasę (arba lygiavertį standartą) ir būti pritaikytos eksploatuoti esant</w:t>
      </w:r>
      <w:r w:rsidR="000E1CFE" w:rsidRPr="00FB3C15">
        <w:rPr>
          <w:rFonts w:ascii="Times New Roman" w:hAnsi="Times New Roman" w:cs="Times New Roman"/>
          <w:sz w:val="24"/>
          <w:szCs w:val="24"/>
        </w:rPr>
        <w:t xml:space="preserve"> nuo </w:t>
      </w:r>
      <w:r w:rsidRPr="00FB3C15">
        <w:rPr>
          <w:rFonts w:ascii="Times New Roman" w:hAnsi="Times New Roman" w:cs="Times New Roman"/>
          <w:sz w:val="24"/>
          <w:szCs w:val="24"/>
        </w:rPr>
        <w:t>–20</w:t>
      </w:r>
      <w:r w:rsidR="000E1CFE" w:rsidRPr="00FB3C15">
        <w:rPr>
          <w:rFonts w:ascii="Times New Roman" w:hAnsi="Times New Roman" w:cs="Times New Roman"/>
          <w:sz w:val="24"/>
          <w:szCs w:val="24"/>
        </w:rPr>
        <w:t>°C iki +10</w:t>
      </w:r>
      <w:r w:rsidRPr="00FB3C15">
        <w:rPr>
          <w:rFonts w:ascii="Times New Roman" w:hAnsi="Times New Roman" w:cs="Times New Roman"/>
          <w:sz w:val="24"/>
          <w:szCs w:val="24"/>
        </w:rPr>
        <w:t xml:space="preserve"> °C aplinkos temperatūrai.</w:t>
      </w:r>
    </w:p>
    <w:p w14:paraId="521206EB" w14:textId="77777777" w:rsidR="007E5AFB" w:rsidRPr="00FB3C15" w:rsidRDefault="00FE4DF5"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Dekoracijos</w:t>
      </w:r>
      <w:r w:rsidR="004E5188" w:rsidRPr="00FB3C15">
        <w:rPr>
          <w:rFonts w:ascii="Times New Roman" w:hAnsi="Times New Roman" w:cs="Times New Roman"/>
          <w:sz w:val="24"/>
          <w:szCs w:val="24"/>
        </w:rPr>
        <w:t xml:space="preserve"> (kompozicijos)</w:t>
      </w:r>
      <w:r w:rsidR="005F4EA8" w:rsidRPr="00FB3C15">
        <w:rPr>
          <w:rFonts w:ascii="Times New Roman" w:hAnsi="Times New Roman" w:cs="Times New Roman"/>
          <w:sz w:val="24"/>
          <w:szCs w:val="24"/>
        </w:rPr>
        <w:t xml:space="preserve">, </w:t>
      </w:r>
      <w:r w:rsidR="004E5188" w:rsidRPr="00FB3C15">
        <w:rPr>
          <w:rFonts w:ascii="Times New Roman" w:hAnsi="Times New Roman" w:cs="Times New Roman"/>
          <w:sz w:val="24"/>
          <w:szCs w:val="24"/>
        </w:rPr>
        <w:t xml:space="preserve"> turi būti pritaikytos veikti esant 220V-240V nominaliai įtampai</w:t>
      </w:r>
      <w:r w:rsidR="00FB35C9" w:rsidRPr="00FB3C15">
        <w:rPr>
          <w:rFonts w:ascii="Times New Roman" w:hAnsi="Times New Roman" w:cs="Times New Roman"/>
          <w:sz w:val="24"/>
          <w:szCs w:val="24"/>
        </w:rPr>
        <w:t xml:space="preserve">. </w:t>
      </w:r>
    </w:p>
    <w:p w14:paraId="18A043B5" w14:textId="77777777" w:rsidR="00FE4DF5" w:rsidRPr="00FB3C15" w:rsidRDefault="00FB35C9"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Dekoracijos turi būti sukomplektuotos su visomis</w:t>
      </w:r>
      <w:r w:rsidR="00E65C56" w:rsidRPr="00FB3C15">
        <w:rPr>
          <w:rFonts w:ascii="Times New Roman" w:hAnsi="Times New Roman" w:cs="Times New Roman"/>
          <w:sz w:val="24"/>
          <w:szCs w:val="24"/>
        </w:rPr>
        <w:t xml:space="preserve"> montavimui reikalingomis tvirtinimo medžiagomis, įskaitant nerūdijančio plieno juostas ir sąvaržas</w:t>
      </w:r>
      <w:r w:rsidR="007E6F03" w:rsidRPr="00FB3C15">
        <w:rPr>
          <w:rFonts w:ascii="Times New Roman" w:hAnsi="Times New Roman" w:cs="Times New Roman"/>
          <w:sz w:val="24"/>
          <w:szCs w:val="24"/>
        </w:rPr>
        <w:t>, skirtas tvirtinti</w:t>
      </w:r>
      <w:r w:rsidR="006B4C78" w:rsidRPr="00FB3C15">
        <w:rPr>
          <w:rFonts w:ascii="Times New Roman" w:hAnsi="Times New Roman" w:cs="Times New Roman"/>
          <w:sz w:val="24"/>
          <w:szCs w:val="24"/>
        </w:rPr>
        <w:t xml:space="preserve"> prie stulpų</w:t>
      </w:r>
      <w:r w:rsidR="00154D30" w:rsidRPr="00FB3C15">
        <w:rPr>
          <w:rFonts w:ascii="Times New Roman" w:hAnsi="Times New Roman" w:cs="Times New Roman"/>
          <w:sz w:val="24"/>
          <w:szCs w:val="24"/>
        </w:rPr>
        <w:t>, kurių skersmuo (D) nuo 90mm iki 323mm.</w:t>
      </w:r>
    </w:p>
    <w:p w14:paraId="57524487" w14:textId="77777777" w:rsidR="00EA00BC" w:rsidRPr="00FB3C15" w:rsidRDefault="00EA00BC" w:rsidP="00A77F47">
      <w:pPr>
        <w:numPr>
          <w:ilvl w:val="0"/>
          <w:numId w:val="7"/>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Tuo atveju, kai Tiekėjas dekoracijų nemontuoja, jis privalo numatyti ir kartu su dekoracijomis pateikti visas papildomas tvirtinimo detales ir elementus, reikalingus saugiam dekoracijų tvirtinimui pagal konkrečiai numatytą konstrukcijos tvirtinimo būdą (laikiklius, kronšteinus, varžtus, tvirtinimo plokštes, apsauginius elementus ir kitas reikalingas medžiagas). Visos tvirtinimo medžiagos turi būti atsparios korozijai ir tinkamos naudoti lauko sąlygomis.</w:t>
      </w:r>
    </w:p>
    <w:p w14:paraId="6A1573D2" w14:textId="77777777" w:rsidR="00891414" w:rsidRPr="00FB3C15" w:rsidRDefault="00754191" w:rsidP="00A77F47">
      <w:pPr>
        <w:tabs>
          <w:tab w:val="left" w:pos="1134"/>
        </w:tabs>
        <w:spacing w:after="12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18. </w:t>
      </w:r>
      <w:r w:rsidR="00F1685B" w:rsidRPr="00FB3C15">
        <w:rPr>
          <w:rFonts w:ascii="Times New Roman" w:hAnsi="Times New Roman" w:cs="Times New Roman"/>
          <w:sz w:val="24"/>
          <w:szCs w:val="24"/>
        </w:rPr>
        <w:tab/>
      </w:r>
      <w:r w:rsidR="00891414" w:rsidRPr="00FB3C15">
        <w:rPr>
          <w:rFonts w:ascii="Times New Roman" w:hAnsi="Times New Roman" w:cs="Times New Roman"/>
          <w:sz w:val="24"/>
          <w:szCs w:val="24"/>
        </w:rPr>
        <w:t>Šviečiančios šventinės dekoracijos Gedimino prospekte montuojamos ant skersinių trosų (atotampų). Dekoracijos (kompozicijos) aukštis turi būti ne mažiau kaip 150 cm, plotis - ne mažiau kaip 500 cm., dekoracijos apipintos ne mažiau kaip 40 metrų LED kabelio (ne mažiau kaip 36 šviesos diodai metre). Dekoracijų (kompozicijų) matmenys parenkami pagal pasiūlyme pateiktą dizaino sprendimą, nepažeidžiant šiame punkte nustatytų minimalių parametrų.</w:t>
      </w:r>
    </w:p>
    <w:p w14:paraId="54091DEC" w14:textId="77777777" w:rsidR="00891414" w:rsidRPr="00FB3C15" w:rsidRDefault="00891414" w:rsidP="00A77F47">
      <w:pPr>
        <w:numPr>
          <w:ilvl w:val="0"/>
          <w:numId w:val="35"/>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Vokiečių g. šviečiančios šventinės dekoracijos montuojamos ant elektros apšvietimo stulpų atramų. Dekoracijos (kompozicijos) aukštis turi būti ne mažiau kaip 240 cm, plotis –  ne mažiau kaip 90 cm., apipintos ne mažiau kaip 20 metrų LED kabelio (ne mažiau kaip 36 šviesos diodai metre). </w:t>
      </w:r>
    </w:p>
    <w:p w14:paraId="7CCDD061" w14:textId="7708EB0B" w:rsidR="00891414" w:rsidRPr="00FB3C15" w:rsidRDefault="00891414" w:rsidP="00A77F47">
      <w:pPr>
        <w:numPr>
          <w:ilvl w:val="0"/>
          <w:numId w:val="35"/>
        </w:numPr>
        <w:tabs>
          <w:tab w:val="left" w:pos="1134"/>
        </w:tabs>
        <w:spacing w:after="12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Rotušės aikštėje yra dviejų tipų atramos: aukštos atramos (18 vnt.) ir žemos atramos (35 vnt.). Ant žemų atramų įrengiamos dekoracijos (kompozicijos) aukštis turi būti ne mažiau kaip 125 cm, plotis – ne mažiau kaip 125 </w:t>
      </w:r>
      <w:r w:rsidR="001166AC" w:rsidRPr="00FB3C15">
        <w:rPr>
          <w:rFonts w:ascii="Times New Roman" w:hAnsi="Times New Roman" w:cs="Times New Roman"/>
          <w:sz w:val="24"/>
          <w:szCs w:val="24"/>
        </w:rPr>
        <w:t>c</w:t>
      </w:r>
      <w:r w:rsidRPr="00FB3C15">
        <w:rPr>
          <w:rFonts w:ascii="Times New Roman" w:hAnsi="Times New Roman" w:cs="Times New Roman"/>
          <w:sz w:val="24"/>
          <w:szCs w:val="24"/>
        </w:rPr>
        <w:t xml:space="preserve">m, apipintos ne mažiau kaip 5 metrų LED kabelio (ne mažiau kaip </w:t>
      </w:r>
      <w:r w:rsidRPr="00FB3C15">
        <w:rPr>
          <w:rFonts w:ascii="Times New Roman" w:hAnsi="Times New Roman" w:cs="Times New Roman"/>
          <w:sz w:val="24"/>
          <w:szCs w:val="24"/>
        </w:rPr>
        <w:lastRenderedPageBreak/>
        <w:t xml:space="preserve">36 šviesos diodai metre) ir šviesos girliandomis (ne mažiau 10 šviesos diodų metre). Ant aukštų atramų įrengiamos dekoracijos (kompozicijos) aukštis turi būti ne mažiau kaip 200 cm, plotis – ne mažiau kaip 90 cm., apipintos ne mažiau kaip 5 metrų LED kabelio (ne mažiau kaip 36 šviesos diodai metre) ir šviesos girliandomis (ne mažiau 10 šviesos diodų metre). </w:t>
      </w:r>
    </w:p>
    <w:p w14:paraId="7EC01DC8" w14:textId="77777777" w:rsidR="00891414" w:rsidRPr="00FB3C15" w:rsidRDefault="00891414" w:rsidP="00A77F47">
      <w:pPr>
        <w:numPr>
          <w:ilvl w:val="0"/>
          <w:numId w:val="35"/>
        </w:numPr>
        <w:tabs>
          <w:tab w:val="left" w:pos="1134"/>
        </w:tabs>
        <w:spacing w:after="120" w:line="240" w:lineRule="auto"/>
        <w:ind w:left="0" w:firstLine="567"/>
        <w:jc w:val="both"/>
        <w:rPr>
          <w:rFonts w:ascii="Times New Roman" w:hAnsi="Times New Roman" w:cs="Times New Roman"/>
          <w:sz w:val="24"/>
          <w:szCs w:val="24"/>
          <w:lang w:eastAsia="en-US"/>
        </w:rPr>
      </w:pPr>
      <w:r w:rsidRPr="00FB3C15">
        <w:rPr>
          <w:rFonts w:ascii="Times New Roman" w:hAnsi="Times New Roman" w:cs="Times New Roman"/>
          <w:sz w:val="24"/>
          <w:szCs w:val="24"/>
        </w:rPr>
        <w:t xml:space="preserve">Šviečiančios šventinės dekoracijos Pilies gatvėje montuojamos ant skersinių trosų (atotampų). Dekoracijos (kompozicijos)  aukštis turi būti ne mažiau kaip 70 cm, plotis – ne mažiau kaip 130 cm., apipintos ne mažiau kaip 8 metrų LED kabelio (ne mažiau kaip 36 šviesos diodai metre) ir šviesos girliandomis (ne mažiau 10 šviesos diodų metre). </w:t>
      </w:r>
    </w:p>
    <w:p w14:paraId="2B438E4C" w14:textId="77777777" w:rsidR="00891414" w:rsidRPr="00FB3C15" w:rsidRDefault="00891414" w:rsidP="00A77F47">
      <w:pPr>
        <w:numPr>
          <w:ilvl w:val="0"/>
          <w:numId w:val="35"/>
        </w:numPr>
        <w:tabs>
          <w:tab w:val="left" w:pos="1134"/>
        </w:tabs>
        <w:spacing w:after="120" w:line="240" w:lineRule="auto"/>
        <w:ind w:left="0" w:firstLine="567"/>
        <w:jc w:val="both"/>
        <w:rPr>
          <w:rFonts w:ascii="Times New Roman" w:hAnsi="Times New Roman" w:cs="Times New Roman"/>
          <w:sz w:val="24"/>
          <w:szCs w:val="24"/>
          <w:lang w:eastAsia="en-US"/>
        </w:rPr>
      </w:pPr>
      <w:r w:rsidRPr="00FB3C15">
        <w:rPr>
          <w:rFonts w:ascii="Times New Roman" w:hAnsi="Times New Roman" w:cs="Times New Roman"/>
          <w:sz w:val="24"/>
          <w:szCs w:val="24"/>
          <w:lang w:eastAsia="en-US"/>
        </w:rPr>
        <w:t xml:space="preserve">Aušros Vartų gatvėje ties Basanavičiaus paminklu dekoracijos (kompozicijos) aukštis turi būti ne mažiau kaip 110 cm., plotis – ne mažiau kaip 160 cm., apipintos šviesos girliandomis. </w:t>
      </w:r>
    </w:p>
    <w:p w14:paraId="59B6D133" w14:textId="77777777" w:rsidR="00891414" w:rsidRPr="00FB3C15" w:rsidRDefault="00891414" w:rsidP="00A77F47">
      <w:pPr>
        <w:numPr>
          <w:ilvl w:val="0"/>
          <w:numId w:val="35"/>
        </w:numPr>
        <w:tabs>
          <w:tab w:val="left" w:pos="1134"/>
        </w:tabs>
        <w:spacing w:after="120" w:line="240" w:lineRule="auto"/>
        <w:ind w:left="0" w:firstLine="567"/>
        <w:jc w:val="both"/>
        <w:rPr>
          <w:rFonts w:ascii="Times New Roman" w:hAnsi="Times New Roman" w:cs="Times New Roman"/>
          <w:sz w:val="24"/>
          <w:szCs w:val="24"/>
          <w:lang w:eastAsia="en-US"/>
        </w:rPr>
      </w:pPr>
      <w:r w:rsidRPr="00FB3C15">
        <w:rPr>
          <w:rFonts w:ascii="Times New Roman" w:hAnsi="Times New Roman" w:cs="Times New Roman"/>
          <w:sz w:val="24"/>
          <w:szCs w:val="24"/>
          <w:lang w:eastAsia="en-US"/>
        </w:rPr>
        <w:t xml:space="preserve">Aušros Vartų gatvės atkarpoje nuo Šv. Teresės bažnyčios iki Aušros Vartų koplyčios dekoracijos </w:t>
      </w:r>
      <w:r w:rsidRPr="00FB3C15">
        <w:rPr>
          <w:rFonts w:ascii="Times New Roman" w:hAnsi="Times New Roman" w:cs="Times New Roman"/>
          <w:sz w:val="24"/>
          <w:szCs w:val="24"/>
        </w:rPr>
        <w:t xml:space="preserve">montuojamos ant skersinių trosų (atotampų). </w:t>
      </w:r>
      <w:r w:rsidRPr="00FB3C15">
        <w:rPr>
          <w:rFonts w:ascii="Times New Roman" w:hAnsi="Times New Roman" w:cs="Times New Roman"/>
          <w:sz w:val="24"/>
          <w:szCs w:val="24"/>
          <w:lang w:eastAsia="en-US"/>
        </w:rPr>
        <w:t xml:space="preserve">Vienos dekoracijos (kompozicijos) aukštis ne mažiau 180 cm, plotis  ne mažiau -110 cm., apipintos šviesos girliandomis. </w:t>
      </w:r>
    </w:p>
    <w:p w14:paraId="55847854" w14:textId="77777777" w:rsidR="00891414" w:rsidRPr="00FB3C15" w:rsidRDefault="00754191" w:rsidP="00A77F47">
      <w:pPr>
        <w:tabs>
          <w:tab w:val="left" w:pos="1134"/>
        </w:tabs>
        <w:spacing w:after="12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24. </w:t>
      </w:r>
      <w:r w:rsidR="00F1685B" w:rsidRPr="00FB3C15">
        <w:rPr>
          <w:rFonts w:ascii="Times New Roman" w:hAnsi="Times New Roman" w:cs="Times New Roman"/>
          <w:sz w:val="24"/>
          <w:szCs w:val="24"/>
        </w:rPr>
        <w:tab/>
      </w:r>
      <w:r w:rsidR="00891414" w:rsidRPr="00FB3C15">
        <w:rPr>
          <w:rFonts w:ascii="Times New Roman" w:hAnsi="Times New Roman" w:cs="Times New Roman"/>
          <w:sz w:val="24"/>
          <w:szCs w:val="24"/>
        </w:rPr>
        <w:t>Konstitucijos pr. dekoracijos (kompozicijos) montuojamos ant gatvės elektros apšvietimo stulpų atramų. Dekoracijos (kompozicijos) aukštis turi būti ne mažiau kaip 240 cm, plotis - ne mažiau kaip 90 cm., apipintos ne mažiau kaip 20 metrų LED kabelio (ne mažiau kaip 36 šviesos diodai metre).</w:t>
      </w:r>
    </w:p>
    <w:p w14:paraId="56091072" w14:textId="77777777" w:rsidR="00891414" w:rsidRPr="00FB3C15" w:rsidRDefault="00754191" w:rsidP="00A77F47">
      <w:pPr>
        <w:tabs>
          <w:tab w:val="left" w:pos="1134"/>
        </w:tabs>
        <w:spacing w:after="12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25. </w:t>
      </w:r>
      <w:r w:rsidR="00F1685B" w:rsidRPr="00FB3C15">
        <w:rPr>
          <w:rFonts w:ascii="Times New Roman" w:hAnsi="Times New Roman" w:cs="Times New Roman"/>
          <w:sz w:val="24"/>
          <w:szCs w:val="24"/>
        </w:rPr>
        <w:tab/>
      </w:r>
      <w:r w:rsidR="00891414" w:rsidRPr="00FB3C15">
        <w:rPr>
          <w:rFonts w:ascii="Times New Roman" w:hAnsi="Times New Roman" w:cs="Times New Roman"/>
          <w:sz w:val="24"/>
          <w:szCs w:val="24"/>
        </w:rPr>
        <w:t>Vrublevskio g., Šventaragio g. dekoracijos (kompozicijos) montuojamos ant gatvės elektros apšvietimo stulpų atramų. Dekoracijos (kompozicijos) aukštis turi būti ne mažiau kaip 240 cm, plotis - ne mažiau kaip 90 cm., apipintos ne mažiau kaip 20 metrų LED kabelio (ne mažiau kaip 36 šviesos diodai metre).</w:t>
      </w:r>
    </w:p>
    <w:p w14:paraId="34C8CEC4" w14:textId="77777777" w:rsidR="00642F84" w:rsidRPr="00FB3C15" w:rsidRDefault="00754191" w:rsidP="00A77F47">
      <w:pPr>
        <w:tabs>
          <w:tab w:val="left" w:pos="1134"/>
        </w:tabs>
        <w:spacing w:after="12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26. </w:t>
      </w:r>
      <w:r w:rsidR="00F1685B" w:rsidRPr="00FB3C15">
        <w:rPr>
          <w:rFonts w:ascii="Times New Roman" w:hAnsi="Times New Roman" w:cs="Times New Roman"/>
          <w:sz w:val="24"/>
          <w:szCs w:val="24"/>
        </w:rPr>
        <w:tab/>
      </w:r>
      <w:r w:rsidR="00891414" w:rsidRPr="00FB3C15">
        <w:rPr>
          <w:rFonts w:ascii="Times New Roman" w:hAnsi="Times New Roman" w:cs="Times New Roman"/>
          <w:sz w:val="24"/>
          <w:szCs w:val="24"/>
        </w:rPr>
        <w:t>Gariūnų g., Savanorių pr., Ukmergės g., Molėtų pl., Nemenčinės pl., Dariaus ir Girėno g. dekoracijos (kompozicijos) montuojamos ant gatvės elektros apšvietimo stulpų atramų. Dekoracijos (kompozicijos) aukštis turi būti ne mažiau kaip 240 cm, plotis - ne mažiau kaip 90 cm., apipintos ne mažiau kaip 20 metrų LED kabelio (ne mažiau kaip 36 šviesos diodai metre).</w:t>
      </w:r>
    </w:p>
    <w:p w14:paraId="16B0F784" w14:textId="77777777" w:rsidR="005926F5" w:rsidRPr="00FB3C15" w:rsidRDefault="00642F84" w:rsidP="00A77F47">
      <w:pPr>
        <w:numPr>
          <w:ilvl w:val="0"/>
          <w:numId w:val="36"/>
        </w:numPr>
        <w:tabs>
          <w:tab w:val="left" w:pos="1134"/>
        </w:tabs>
        <w:spacing w:after="120" w:line="240" w:lineRule="auto"/>
        <w:ind w:left="0" w:firstLine="567"/>
        <w:contextualSpacing/>
        <w:jc w:val="both"/>
        <w:rPr>
          <w:rFonts w:ascii="Times New Roman" w:hAnsi="Times New Roman" w:cs="Times New Roman"/>
          <w:sz w:val="24"/>
          <w:szCs w:val="24"/>
        </w:rPr>
      </w:pPr>
      <w:r w:rsidRPr="00FB3C15">
        <w:rPr>
          <w:rFonts w:ascii="Times New Roman" w:hAnsi="Times New Roman" w:cs="Times New Roman"/>
          <w:sz w:val="24"/>
          <w:szCs w:val="24"/>
        </w:rPr>
        <w:t>Stoties g.</w:t>
      </w:r>
      <w:r w:rsidR="0075348B" w:rsidRPr="00FB3C15">
        <w:rPr>
          <w:rFonts w:ascii="Times New Roman" w:hAnsi="Times New Roman" w:cs="Times New Roman"/>
          <w:sz w:val="24"/>
          <w:szCs w:val="24"/>
        </w:rPr>
        <w:t xml:space="preserve"> ir Geležinkelio g. žiedas</w:t>
      </w:r>
      <w:r w:rsidR="00693359" w:rsidRPr="00FB3C15">
        <w:rPr>
          <w:rFonts w:ascii="Times New Roman" w:hAnsi="Times New Roman" w:cs="Times New Roman"/>
          <w:sz w:val="24"/>
          <w:szCs w:val="24"/>
        </w:rPr>
        <w:t xml:space="preserve">, </w:t>
      </w:r>
      <w:r w:rsidR="001E72B3" w:rsidRPr="00FB3C15">
        <w:rPr>
          <w:rFonts w:ascii="Times New Roman" w:hAnsi="Times New Roman" w:cs="Times New Roman"/>
          <w:sz w:val="24"/>
          <w:szCs w:val="24"/>
        </w:rPr>
        <w:t xml:space="preserve">Liubarto tiltas, </w:t>
      </w:r>
      <w:r w:rsidR="00ED4D52" w:rsidRPr="00FB3C15">
        <w:rPr>
          <w:rFonts w:ascii="Times New Roman" w:hAnsi="Times New Roman" w:cs="Times New Roman"/>
          <w:sz w:val="24"/>
          <w:szCs w:val="24"/>
        </w:rPr>
        <w:t>Žaliasis tiltas,</w:t>
      </w:r>
      <w:r w:rsidR="002D354C" w:rsidRPr="00FB3C15">
        <w:rPr>
          <w:rFonts w:ascii="Times New Roman" w:hAnsi="Times New Roman" w:cs="Times New Roman"/>
          <w:sz w:val="24"/>
          <w:szCs w:val="24"/>
        </w:rPr>
        <w:t xml:space="preserve"> Karaliaus</w:t>
      </w:r>
      <w:r w:rsidR="00ED4D52" w:rsidRPr="00FB3C15">
        <w:rPr>
          <w:rFonts w:ascii="Times New Roman" w:hAnsi="Times New Roman" w:cs="Times New Roman"/>
          <w:sz w:val="24"/>
          <w:szCs w:val="24"/>
        </w:rPr>
        <w:t xml:space="preserve"> Mindaugo tiltas</w:t>
      </w:r>
      <w:r w:rsidR="00EE509F" w:rsidRPr="00FB3C15">
        <w:rPr>
          <w:rFonts w:ascii="Times New Roman" w:hAnsi="Times New Roman" w:cs="Times New Roman"/>
          <w:sz w:val="24"/>
          <w:szCs w:val="24"/>
        </w:rPr>
        <w:t xml:space="preserve">, </w:t>
      </w:r>
      <w:r w:rsidR="004C20C1" w:rsidRPr="00FB3C15">
        <w:rPr>
          <w:rFonts w:ascii="Times New Roman" w:hAnsi="Times New Roman" w:cs="Times New Roman"/>
          <w:sz w:val="24"/>
          <w:szCs w:val="24"/>
        </w:rPr>
        <w:t>pėsčiųjų</w:t>
      </w:r>
      <w:r w:rsidR="000E3133" w:rsidRPr="00FB3C15">
        <w:rPr>
          <w:rFonts w:ascii="Times New Roman" w:hAnsi="Times New Roman" w:cs="Times New Roman"/>
          <w:sz w:val="24"/>
          <w:szCs w:val="24"/>
        </w:rPr>
        <w:t xml:space="preserve"> </w:t>
      </w:r>
      <w:r w:rsidR="00EE509F" w:rsidRPr="00FB3C15">
        <w:rPr>
          <w:rFonts w:ascii="Times New Roman" w:hAnsi="Times New Roman" w:cs="Times New Roman"/>
          <w:sz w:val="24"/>
          <w:szCs w:val="24"/>
        </w:rPr>
        <w:t>viadukas</w:t>
      </w:r>
      <w:r w:rsidR="000E3133" w:rsidRPr="00FB3C15">
        <w:rPr>
          <w:rFonts w:ascii="Times New Roman" w:hAnsi="Times New Roman" w:cs="Times New Roman"/>
          <w:sz w:val="24"/>
          <w:szCs w:val="24"/>
        </w:rPr>
        <w:t xml:space="preserve"> Vido Maciulevičiaus g.</w:t>
      </w:r>
      <w:r w:rsidR="000B6DB2" w:rsidRPr="00FB3C15">
        <w:rPr>
          <w:rFonts w:ascii="Times New Roman" w:hAnsi="Times New Roman" w:cs="Times New Roman"/>
          <w:sz w:val="24"/>
          <w:szCs w:val="24"/>
        </w:rPr>
        <w:t xml:space="preserve"> (vad. „Kaklaraiščių“)</w:t>
      </w:r>
      <w:r w:rsidR="00EE509F" w:rsidRPr="00FB3C15">
        <w:rPr>
          <w:rFonts w:ascii="Times New Roman" w:hAnsi="Times New Roman" w:cs="Times New Roman"/>
          <w:sz w:val="24"/>
          <w:szCs w:val="24"/>
        </w:rPr>
        <w:t xml:space="preserve">, </w:t>
      </w:r>
      <w:r w:rsidR="005D03BD" w:rsidRPr="00FB3C15">
        <w:rPr>
          <w:rFonts w:ascii="Times New Roman" w:hAnsi="Times New Roman" w:cs="Times New Roman"/>
          <w:sz w:val="24"/>
          <w:szCs w:val="24"/>
        </w:rPr>
        <w:t xml:space="preserve"> </w:t>
      </w:r>
      <w:r w:rsidR="000B6DB2" w:rsidRPr="00FB3C15">
        <w:rPr>
          <w:rFonts w:ascii="Times New Roman" w:hAnsi="Times New Roman" w:cs="Times New Roman"/>
          <w:sz w:val="24"/>
          <w:szCs w:val="24"/>
        </w:rPr>
        <w:t>v</w:t>
      </w:r>
      <w:r w:rsidR="00E4167D" w:rsidRPr="00FB3C15">
        <w:rPr>
          <w:rFonts w:ascii="Times New Roman" w:hAnsi="Times New Roman" w:cs="Times New Roman"/>
          <w:sz w:val="24"/>
          <w:szCs w:val="24"/>
        </w:rPr>
        <w:t>iadukas Molėtų pl./</w:t>
      </w:r>
      <w:proofErr w:type="spellStart"/>
      <w:r w:rsidR="00E4167D" w:rsidRPr="00FB3C15">
        <w:rPr>
          <w:rFonts w:ascii="Times New Roman" w:hAnsi="Times New Roman" w:cs="Times New Roman"/>
          <w:sz w:val="24"/>
          <w:szCs w:val="24"/>
        </w:rPr>
        <w:t>Noragiškių</w:t>
      </w:r>
      <w:proofErr w:type="spellEnd"/>
      <w:r w:rsidR="00E4167D" w:rsidRPr="00FB3C15">
        <w:rPr>
          <w:rFonts w:ascii="Times New Roman" w:hAnsi="Times New Roman" w:cs="Times New Roman"/>
          <w:sz w:val="24"/>
          <w:szCs w:val="24"/>
        </w:rPr>
        <w:t xml:space="preserve"> g., </w:t>
      </w:r>
      <w:r w:rsidR="00B05ABB" w:rsidRPr="00FB3C15">
        <w:rPr>
          <w:rFonts w:ascii="Times New Roman" w:hAnsi="Times New Roman" w:cs="Times New Roman"/>
          <w:sz w:val="24"/>
          <w:szCs w:val="24"/>
        </w:rPr>
        <w:t>Žirmūnų/Šeimyniškių/Tuskulėnų žiedas, Žirmūnų/Antakalnio/Olandų žiedas,</w:t>
      </w:r>
      <w:r w:rsidR="00E4167D" w:rsidRPr="00FB3C15">
        <w:rPr>
          <w:rFonts w:ascii="Times New Roman" w:hAnsi="Times New Roman" w:cs="Times New Roman"/>
          <w:sz w:val="24"/>
          <w:szCs w:val="24"/>
        </w:rPr>
        <w:t xml:space="preserve"> </w:t>
      </w:r>
      <w:r w:rsidR="005926F5" w:rsidRPr="00FB3C15">
        <w:rPr>
          <w:rFonts w:ascii="Times New Roman" w:hAnsi="Times New Roman" w:cs="Times New Roman"/>
          <w:sz w:val="24"/>
          <w:szCs w:val="24"/>
        </w:rPr>
        <w:t xml:space="preserve">dekoracijos (kompozicijos) montuojamos ant gatvės apšvietimo stulpų atramų. </w:t>
      </w:r>
      <w:r w:rsidR="005926F5" w:rsidRPr="00FB3C15">
        <w:rPr>
          <w:rFonts w:ascii="Times New Roman" w:hAnsi="Times New Roman" w:cs="Times New Roman"/>
          <w:sz w:val="24"/>
          <w:szCs w:val="24"/>
          <w:lang w:eastAsia="en-US"/>
        </w:rPr>
        <w:t xml:space="preserve">Dekoracijos (kompozicijos) </w:t>
      </w:r>
      <w:r w:rsidR="005926F5" w:rsidRPr="00FB3C15">
        <w:rPr>
          <w:rFonts w:ascii="Times New Roman" w:hAnsi="Times New Roman" w:cs="Times New Roman"/>
          <w:sz w:val="24"/>
          <w:szCs w:val="24"/>
        </w:rPr>
        <w:t xml:space="preserve">aukštis turi būti </w:t>
      </w:r>
      <w:r w:rsidR="002700B7" w:rsidRPr="00FB3C15">
        <w:rPr>
          <w:rFonts w:ascii="Times New Roman" w:hAnsi="Times New Roman" w:cs="Times New Roman"/>
          <w:sz w:val="24"/>
          <w:szCs w:val="24"/>
        </w:rPr>
        <w:t>1,</w:t>
      </w:r>
      <w:r w:rsidR="00057C29" w:rsidRPr="00FB3C15">
        <w:rPr>
          <w:rFonts w:ascii="Times New Roman" w:hAnsi="Times New Roman" w:cs="Times New Roman"/>
          <w:sz w:val="24"/>
          <w:szCs w:val="24"/>
        </w:rPr>
        <w:t>6</w:t>
      </w:r>
      <w:r w:rsidR="002700B7" w:rsidRPr="00FB3C15">
        <w:rPr>
          <w:rFonts w:ascii="Times New Roman" w:hAnsi="Times New Roman" w:cs="Times New Roman"/>
          <w:sz w:val="24"/>
          <w:szCs w:val="24"/>
        </w:rPr>
        <w:t xml:space="preserve"> </w:t>
      </w:r>
      <w:r w:rsidR="002700B7" w:rsidRPr="00FB3C15">
        <w:rPr>
          <w:rFonts w:ascii="Times New Roman" w:hAnsi="Times New Roman" w:cs="Times New Roman"/>
          <w:iCs/>
          <w:sz w:val="24"/>
          <w:szCs w:val="24"/>
        </w:rPr>
        <w:t>±0,1</w:t>
      </w:r>
      <w:r w:rsidR="002700B7" w:rsidRPr="00FB3C15">
        <w:rPr>
          <w:rFonts w:ascii="Times New Roman" w:hAnsi="Times New Roman" w:cs="Times New Roman"/>
          <w:sz w:val="24"/>
          <w:szCs w:val="24"/>
        </w:rPr>
        <w:t xml:space="preserve"> </w:t>
      </w:r>
      <w:r w:rsidR="001005FB" w:rsidRPr="00FB3C15">
        <w:rPr>
          <w:rFonts w:ascii="Times New Roman" w:hAnsi="Times New Roman" w:cs="Times New Roman"/>
          <w:iCs/>
          <w:sz w:val="24"/>
          <w:szCs w:val="24"/>
        </w:rPr>
        <w:t>metro</w:t>
      </w:r>
      <w:r w:rsidR="005926F5" w:rsidRPr="00FB3C15">
        <w:rPr>
          <w:rFonts w:ascii="Times New Roman" w:hAnsi="Times New Roman" w:cs="Times New Roman"/>
          <w:sz w:val="24"/>
          <w:szCs w:val="24"/>
        </w:rPr>
        <w:t xml:space="preserve">, plotis – </w:t>
      </w:r>
      <w:r w:rsidR="00057C29" w:rsidRPr="00FB3C15">
        <w:rPr>
          <w:rFonts w:ascii="Times New Roman" w:hAnsi="Times New Roman" w:cs="Times New Roman"/>
          <w:sz w:val="24"/>
          <w:szCs w:val="24"/>
        </w:rPr>
        <w:t xml:space="preserve">1,0 </w:t>
      </w:r>
      <w:r w:rsidR="00057C29" w:rsidRPr="00FB3C15">
        <w:rPr>
          <w:rFonts w:ascii="Times New Roman" w:hAnsi="Times New Roman" w:cs="Times New Roman"/>
          <w:iCs/>
          <w:sz w:val="24"/>
          <w:szCs w:val="24"/>
        </w:rPr>
        <w:t>±0,1</w:t>
      </w:r>
      <w:r w:rsidR="00057C29" w:rsidRPr="00FB3C15">
        <w:rPr>
          <w:rFonts w:ascii="Times New Roman" w:hAnsi="Times New Roman" w:cs="Times New Roman"/>
          <w:sz w:val="24"/>
          <w:szCs w:val="24"/>
        </w:rPr>
        <w:t xml:space="preserve"> </w:t>
      </w:r>
      <w:r w:rsidR="001005FB" w:rsidRPr="00FB3C15">
        <w:rPr>
          <w:rFonts w:ascii="Times New Roman" w:hAnsi="Times New Roman" w:cs="Times New Roman"/>
          <w:sz w:val="24"/>
          <w:szCs w:val="24"/>
        </w:rPr>
        <w:t>metro</w:t>
      </w:r>
      <w:r w:rsidR="005926F5" w:rsidRPr="00FB3C15">
        <w:rPr>
          <w:rFonts w:ascii="Times New Roman" w:hAnsi="Times New Roman" w:cs="Times New Roman"/>
          <w:sz w:val="24"/>
          <w:szCs w:val="24"/>
        </w:rPr>
        <w:t xml:space="preserve">, </w:t>
      </w:r>
      <w:r w:rsidR="00023D5D" w:rsidRPr="00FB3C15">
        <w:rPr>
          <w:rFonts w:ascii="Times New Roman" w:hAnsi="Times New Roman" w:cs="Times New Roman"/>
          <w:sz w:val="24"/>
          <w:szCs w:val="24"/>
        </w:rPr>
        <w:t xml:space="preserve">kurios </w:t>
      </w:r>
      <w:r w:rsidR="006C0668" w:rsidRPr="00FB3C15">
        <w:rPr>
          <w:rFonts w:ascii="Times New Roman" w:hAnsi="Times New Roman" w:cs="Times New Roman"/>
          <w:sz w:val="24"/>
          <w:szCs w:val="24"/>
        </w:rPr>
        <w:t xml:space="preserve">galingumas </w:t>
      </w:r>
      <w:r w:rsidR="005E0E43" w:rsidRPr="00FB3C15">
        <w:rPr>
          <w:rFonts w:ascii="Times New Roman" w:hAnsi="Times New Roman" w:cs="Times New Roman"/>
          <w:sz w:val="24"/>
          <w:szCs w:val="24"/>
        </w:rPr>
        <w:t xml:space="preserve">≤ </w:t>
      </w:r>
      <w:r w:rsidR="00057C29" w:rsidRPr="00FB3C15">
        <w:rPr>
          <w:rFonts w:ascii="Times New Roman" w:hAnsi="Times New Roman" w:cs="Times New Roman"/>
          <w:sz w:val="24"/>
          <w:szCs w:val="24"/>
        </w:rPr>
        <w:t>60</w:t>
      </w:r>
      <w:r w:rsidR="005E0E43" w:rsidRPr="00FB3C15">
        <w:rPr>
          <w:rFonts w:ascii="Times New Roman" w:hAnsi="Times New Roman" w:cs="Times New Roman"/>
          <w:sz w:val="24"/>
          <w:szCs w:val="24"/>
        </w:rPr>
        <w:t xml:space="preserve"> W</w:t>
      </w:r>
      <w:r w:rsidR="00972A0F" w:rsidRPr="00FB3C15">
        <w:rPr>
          <w:rFonts w:ascii="Times New Roman" w:hAnsi="Times New Roman" w:cs="Times New Roman"/>
          <w:sz w:val="24"/>
          <w:szCs w:val="24"/>
        </w:rPr>
        <w:t>,</w:t>
      </w:r>
      <w:r w:rsidR="00407C45" w:rsidRPr="00FB3C15">
        <w:rPr>
          <w:rFonts w:ascii="Times New Roman" w:hAnsi="Times New Roman" w:cs="Times New Roman"/>
          <w:sz w:val="24"/>
          <w:szCs w:val="24"/>
        </w:rPr>
        <w:t xml:space="preserve"> bendras dekoracijos svoris ≤ </w:t>
      </w:r>
      <w:r w:rsidR="00057C29" w:rsidRPr="00FB3C15">
        <w:rPr>
          <w:rFonts w:ascii="Times New Roman" w:hAnsi="Times New Roman" w:cs="Times New Roman"/>
          <w:sz w:val="24"/>
          <w:szCs w:val="24"/>
        </w:rPr>
        <w:t>20</w:t>
      </w:r>
      <w:r w:rsidR="00407C45" w:rsidRPr="00FB3C15">
        <w:rPr>
          <w:rFonts w:ascii="Times New Roman" w:hAnsi="Times New Roman" w:cs="Times New Roman"/>
          <w:sz w:val="24"/>
          <w:szCs w:val="24"/>
        </w:rPr>
        <w:t xml:space="preserve"> kg,</w:t>
      </w:r>
      <w:r w:rsidR="00A42C02" w:rsidRPr="00FB3C15">
        <w:rPr>
          <w:rFonts w:ascii="Times New Roman" w:hAnsi="Times New Roman" w:cs="Times New Roman"/>
          <w:sz w:val="24"/>
          <w:szCs w:val="24"/>
        </w:rPr>
        <w:t xml:space="preserve"> prijungimo laidas</w:t>
      </w:r>
      <w:r w:rsidR="00E00AF5" w:rsidRPr="00FB3C15">
        <w:rPr>
          <w:rFonts w:ascii="Times New Roman" w:hAnsi="Times New Roman" w:cs="Times New Roman"/>
          <w:sz w:val="24"/>
          <w:szCs w:val="24"/>
        </w:rPr>
        <w:t xml:space="preserve"> 6m</w:t>
      </w:r>
      <w:r w:rsidR="0072112F" w:rsidRPr="00FB3C15">
        <w:rPr>
          <w:rFonts w:ascii="Times New Roman" w:hAnsi="Times New Roman" w:cs="Times New Roman"/>
          <w:sz w:val="24"/>
          <w:szCs w:val="24"/>
        </w:rPr>
        <w:t>.</w:t>
      </w:r>
      <w:r w:rsidR="005D03BD" w:rsidRPr="00FB3C15">
        <w:rPr>
          <w:rFonts w:ascii="Times New Roman" w:hAnsi="Times New Roman" w:cs="Times New Roman"/>
          <w:sz w:val="24"/>
          <w:szCs w:val="24"/>
        </w:rPr>
        <w:t xml:space="preserve"> </w:t>
      </w:r>
    </w:p>
    <w:p w14:paraId="1E145347" w14:textId="77777777" w:rsidR="00642F84" w:rsidRPr="00FB3C15" w:rsidRDefault="00642F84"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Katedros</w:t>
      </w:r>
      <w:r w:rsidR="00B1218C" w:rsidRPr="00FB3C15">
        <w:rPr>
          <w:rFonts w:ascii="Times New Roman" w:hAnsi="Times New Roman" w:cs="Times New Roman"/>
          <w:sz w:val="24"/>
          <w:szCs w:val="24"/>
        </w:rPr>
        <w:t xml:space="preserve"> a.</w:t>
      </w:r>
      <w:r w:rsidRPr="00FB3C15">
        <w:rPr>
          <w:rFonts w:ascii="Times New Roman" w:hAnsi="Times New Roman" w:cs="Times New Roman"/>
          <w:sz w:val="24"/>
          <w:szCs w:val="24"/>
        </w:rPr>
        <w:t xml:space="preserve"> prieigos (</w:t>
      </w:r>
      <w:r w:rsidR="00EE66A4" w:rsidRPr="00FB3C15">
        <w:rPr>
          <w:rFonts w:ascii="Times New Roman" w:hAnsi="Times New Roman" w:cs="Times New Roman"/>
          <w:sz w:val="24"/>
          <w:szCs w:val="24"/>
        </w:rPr>
        <w:t>Šventaragio slėnis</w:t>
      </w:r>
      <w:r w:rsidRPr="00FB3C15">
        <w:rPr>
          <w:rFonts w:ascii="Times New Roman" w:hAnsi="Times New Roman" w:cs="Times New Roman"/>
          <w:sz w:val="24"/>
          <w:szCs w:val="24"/>
        </w:rPr>
        <w:t xml:space="preserve">), Vingrių skveras, </w:t>
      </w:r>
      <w:r w:rsidR="009266DD" w:rsidRPr="00FB3C15">
        <w:rPr>
          <w:rFonts w:ascii="Times New Roman" w:hAnsi="Times New Roman" w:cs="Times New Roman"/>
          <w:sz w:val="24"/>
          <w:szCs w:val="24"/>
        </w:rPr>
        <w:t xml:space="preserve">S. </w:t>
      </w:r>
      <w:r w:rsidRPr="00FB3C15">
        <w:rPr>
          <w:rFonts w:ascii="Times New Roman" w:hAnsi="Times New Roman" w:cs="Times New Roman"/>
          <w:sz w:val="24"/>
          <w:szCs w:val="24"/>
        </w:rPr>
        <w:t>Moniuškos skveras,  Žemaitės skveras, Liuteronų sodas, Žvėryno</w:t>
      </w:r>
      <w:r w:rsidR="00A55A42" w:rsidRPr="00FB3C15">
        <w:rPr>
          <w:rFonts w:ascii="Times New Roman" w:hAnsi="Times New Roman" w:cs="Times New Roman"/>
          <w:sz w:val="24"/>
          <w:szCs w:val="24"/>
        </w:rPr>
        <w:t xml:space="preserve"> senasis</w:t>
      </w:r>
      <w:r w:rsidRPr="00FB3C15">
        <w:rPr>
          <w:rFonts w:ascii="Times New Roman" w:hAnsi="Times New Roman" w:cs="Times New Roman"/>
          <w:sz w:val="24"/>
          <w:szCs w:val="24"/>
        </w:rPr>
        <w:t xml:space="preserve"> tiltas,  dekoracijos (kompozicijos) montuojamos ant gatvės apšvietimo stulpų atramų. </w:t>
      </w:r>
      <w:r w:rsidRPr="00FB3C15">
        <w:rPr>
          <w:rFonts w:ascii="Times New Roman" w:hAnsi="Times New Roman" w:cs="Times New Roman"/>
          <w:sz w:val="24"/>
          <w:szCs w:val="24"/>
          <w:lang w:eastAsia="en-US"/>
        </w:rPr>
        <w:t xml:space="preserve">Dekoracijos (kompozicijos) </w:t>
      </w:r>
      <w:r w:rsidRPr="00FB3C15">
        <w:rPr>
          <w:rFonts w:ascii="Times New Roman" w:hAnsi="Times New Roman" w:cs="Times New Roman"/>
          <w:sz w:val="24"/>
          <w:szCs w:val="24"/>
        </w:rPr>
        <w:t xml:space="preserve">aukštis turi būti 0,80 </w:t>
      </w:r>
      <w:r w:rsidRPr="00FB3C15">
        <w:rPr>
          <w:rFonts w:ascii="Times New Roman" w:hAnsi="Times New Roman" w:cs="Times New Roman"/>
          <w:iCs/>
          <w:sz w:val="24"/>
          <w:szCs w:val="24"/>
        </w:rPr>
        <w:t>±0,1 metro</w:t>
      </w:r>
      <w:r w:rsidRPr="00FB3C15">
        <w:rPr>
          <w:rFonts w:ascii="Times New Roman" w:hAnsi="Times New Roman" w:cs="Times New Roman"/>
          <w:sz w:val="24"/>
          <w:szCs w:val="24"/>
        </w:rPr>
        <w:t xml:space="preserve">, plotis – 0,60 </w:t>
      </w:r>
      <w:r w:rsidRPr="00FB3C15">
        <w:rPr>
          <w:rFonts w:ascii="Times New Roman" w:hAnsi="Times New Roman" w:cs="Times New Roman"/>
          <w:iCs/>
          <w:sz w:val="24"/>
          <w:szCs w:val="24"/>
        </w:rPr>
        <w:t>±0,1</w:t>
      </w:r>
      <w:r w:rsidRPr="00FB3C15">
        <w:rPr>
          <w:rFonts w:ascii="Times New Roman" w:hAnsi="Times New Roman" w:cs="Times New Roman"/>
          <w:sz w:val="24"/>
          <w:szCs w:val="24"/>
        </w:rPr>
        <w:t xml:space="preserve"> metro, kurios galingumas ≤ 35 W, bendras dekoracijos svoris ≤ 5 kg,</w:t>
      </w:r>
      <w:r w:rsidR="00E00AF5" w:rsidRPr="00FB3C15">
        <w:rPr>
          <w:rFonts w:ascii="Times New Roman" w:hAnsi="Times New Roman" w:cs="Times New Roman"/>
          <w:sz w:val="24"/>
          <w:szCs w:val="24"/>
        </w:rPr>
        <w:t xml:space="preserve"> prijungimo laidas 6m. </w:t>
      </w:r>
      <w:r w:rsidRPr="00FB3C15">
        <w:rPr>
          <w:rFonts w:ascii="Times New Roman" w:hAnsi="Times New Roman" w:cs="Times New Roman"/>
          <w:sz w:val="24"/>
          <w:szCs w:val="24"/>
        </w:rPr>
        <w:t xml:space="preserve">  </w:t>
      </w:r>
    </w:p>
    <w:p w14:paraId="0CCB99D9" w14:textId="462818AF" w:rsidR="00BA6870" w:rsidRPr="00FB3C15" w:rsidRDefault="00AE6533"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Katedros</w:t>
      </w:r>
      <w:r w:rsidR="004F2AE8" w:rsidRPr="00FB3C15">
        <w:rPr>
          <w:rFonts w:ascii="Times New Roman" w:hAnsi="Times New Roman" w:cs="Times New Roman"/>
          <w:sz w:val="24"/>
          <w:szCs w:val="24"/>
        </w:rPr>
        <w:t xml:space="preserve"> a.</w:t>
      </w:r>
      <w:r w:rsidRPr="00FB3C15">
        <w:rPr>
          <w:rFonts w:ascii="Times New Roman" w:hAnsi="Times New Roman" w:cs="Times New Roman"/>
          <w:sz w:val="24"/>
          <w:szCs w:val="24"/>
        </w:rPr>
        <w:t xml:space="preserve"> prieigos (</w:t>
      </w:r>
      <w:r w:rsidR="004F2AE8" w:rsidRPr="00FB3C15">
        <w:rPr>
          <w:rFonts w:ascii="Times New Roman" w:hAnsi="Times New Roman" w:cs="Times New Roman"/>
          <w:sz w:val="24"/>
          <w:szCs w:val="24"/>
        </w:rPr>
        <w:t xml:space="preserve">teritorija ties Karaliaus </w:t>
      </w:r>
      <w:r w:rsidR="004C20C1" w:rsidRPr="00FB3C15">
        <w:rPr>
          <w:rFonts w:ascii="Times New Roman" w:hAnsi="Times New Roman" w:cs="Times New Roman"/>
          <w:sz w:val="24"/>
          <w:szCs w:val="24"/>
        </w:rPr>
        <w:t>Mindaugo</w:t>
      </w:r>
      <w:r w:rsidR="004F2AE8" w:rsidRPr="00FB3C15">
        <w:rPr>
          <w:rFonts w:ascii="Times New Roman" w:hAnsi="Times New Roman" w:cs="Times New Roman"/>
          <w:sz w:val="24"/>
          <w:szCs w:val="24"/>
        </w:rPr>
        <w:t xml:space="preserve"> paminklu</w:t>
      </w:r>
      <w:r w:rsidR="00252A94" w:rsidRPr="00FB3C15">
        <w:rPr>
          <w:rFonts w:ascii="Times New Roman" w:hAnsi="Times New Roman" w:cs="Times New Roman"/>
          <w:sz w:val="24"/>
          <w:szCs w:val="24"/>
        </w:rPr>
        <w:t xml:space="preserve"> prie Lietuvos Nacionalinio muziejaus</w:t>
      </w:r>
      <w:r w:rsidR="004E073A" w:rsidRPr="00FB3C15">
        <w:rPr>
          <w:rFonts w:ascii="Times New Roman" w:hAnsi="Times New Roman" w:cs="Times New Roman"/>
          <w:sz w:val="24"/>
          <w:szCs w:val="24"/>
        </w:rPr>
        <w:t>.</w:t>
      </w:r>
      <w:r w:rsidRPr="00FB3C15">
        <w:rPr>
          <w:rFonts w:ascii="Times New Roman" w:hAnsi="Times New Roman" w:cs="Times New Roman"/>
          <w:sz w:val="24"/>
          <w:szCs w:val="24"/>
        </w:rPr>
        <w:t xml:space="preserve">), </w:t>
      </w:r>
      <w:r w:rsidR="00F365DE" w:rsidRPr="00FB3C15">
        <w:rPr>
          <w:rFonts w:ascii="Times New Roman" w:hAnsi="Times New Roman" w:cs="Times New Roman"/>
          <w:sz w:val="24"/>
          <w:szCs w:val="24"/>
        </w:rPr>
        <w:t>Bernard</w:t>
      </w:r>
      <w:r w:rsidR="006D7682" w:rsidRPr="00FB3C15">
        <w:rPr>
          <w:rFonts w:ascii="Times New Roman" w:hAnsi="Times New Roman" w:cs="Times New Roman"/>
          <w:sz w:val="24"/>
          <w:szCs w:val="24"/>
        </w:rPr>
        <w:t>inų sodas</w:t>
      </w:r>
      <w:r w:rsidRPr="00FB3C15">
        <w:rPr>
          <w:rFonts w:ascii="Times New Roman" w:hAnsi="Times New Roman" w:cs="Times New Roman"/>
          <w:sz w:val="24"/>
          <w:szCs w:val="24"/>
        </w:rPr>
        <w:t>,</w:t>
      </w:r>
      <w:r w:rsidR="006D7682" w:rsidRPr="00FB3C15">
        <w:rPr>
          <w:rFonts w:ascii="Times New Roman" w:hAnsi="Times New Roman" w:cs="Times New Roman"/>
          <w:sz w:val="24"/>
          <w:szCs w:val="24"/>
        </w:rPr>
        <w:t xml:space="preserve"> Lukiškių a., </w:t>
      </w:r>
      <w:r w:rsidR="001F141A" w:rsidRPr="00FB3C15">
        <w:rPr>
          <w:rFonts w:ascii="Times New Roman" w:hAnsi="Times New Roman" w:cs="Times New Roman"/>
          <w:sz w:val="24"/>
          <w:szCs w:val="24"/>
        </w:rPr>
        <w:t xml:space="preserve">K. Sirvydo skveras, </w:t>
      </w:r>
      <w:r w:rsidR="00080BF5" w:rsidRPr="00FB3C15">
        <w:rPr>
          <w:rFonts w:ascii="Times New Roman" w:hAnsi="Times New Roman" w:cs="Times New Roman"/>
          <w:sz w:val="24"/>
          <w:szCs w:val="24"/>
        </w:rPr>
        <w:t xml:space="preserve">Reformatų skveras, Amatų skveras, </w:t>
      </w:r>
      <w:r w:rsidR="00D115B4" w:rsidRPr="00FB3C15">
        <w:rPr>
          <w:rFonts w:ascii="Times New Roman" w:hAnsi="Times New Roman" w:cs="Times New Roman"/>
          <w:sz w:val="24"/>
          <w:szCs w:val="24"/>
        </w:rPr>
        <w:t xml:space="preserve">skveras tarp </w:t>
      </w:r>
      <w:r w:rsidR="0007122A" w:rsidRPr="00FB3C15">
        <w:rPr>
          <w:rFonts w:ascii="Times New Roman" w:hAnsi="Times New Roman" w:cs="Times New Roman"/>
          <w:sz w:val="24"/>
          <w:szCs w:val="24"/>
        </w:rPr>
        <w:t>Pamėnkalnio</w:t>
      </w:r>
      <w:r w:rsidR="00D115B4" w:rsidRPr="00FB3C15">
        <w:rPr>
          <w:rFonts w:ascii="Times New Roman" w:hAnsi="Times New Roman" w:cs="Times New Roman"/>
          <w:sz w:val="24"/>
          <w:szCs w:val="24"/>
        </w:rPr>
        <w:t xml:space="preserve"> ir Pylimo g.</w:t>
      </w:r>
      <w:r w:rsidR="0007122A" w:rsidRPr="00FB3C15">
        <w:rPr>
          <w:rFonts w:ascii="Times New Roman" w:hAnsi="Times New Roman" w:cs="Times New Roman"/>
          <w:sz w:val="24"/>
          <w:szCs w:val="24"/>
        </w:rPr>
        <w:t>, Japoniškas sodas</w:t>
      </w:r>
      <w:r w:rsidR="00101DA8" w:rsidRPr="00FB3C15">
        <w:rPr>
          <w:rFonts w:ascii="Times New Roman" w:hAnsi="Times New Roman" w:cs="Times New Roman"/>
          <w:sz w:val="24"/>
          <w:szCs w:val="24"/>
        </w:rPr>
        <w:t xml:space="preserve"> (</w:t>
      </w:r>
      <w:r w:rsidR="001879C6" w:rsidRPr="00FB3C15">
        <w:rPr>
          <w:rFonts w:ascii="Times New Roman" w:hAnsi="Times New Roman" w:cs="Times New Roman"/>
          <w:sz w:val="24"/>
          <w:szCs w:val="24"/>
        </w:rPr>
        <w:t>L</w:t>
      </w:r>
      <w:r w:rsidR="00101DA8" w:rsidRPr="00FB3C15">
        <w:rPr>
          <w:rFonts w:ascii="Times New Roman" w:hAnsi="Times New Roman" w:cs="Times New Roman"/>
          <w:sz w:val="24"/>
          <w:szCs w:val="24"/>
        </w:rPr>
        <w:t>inkmenų g. 2a.)</w:t>
      </w:r>
      <w:r w:rsidR="0007122A" w:rsidRPr="00FB3C15">
        <w:rPr>
          <w:rFonts w:ascii="Times New Roman" w:hAnsi="Times New Roman" w:cs="Times New Roman"/>
          <w:sz w:val="24"/>
          <w:szCs w:val="24"/>
        </w:rPr>
        <w:t xml:space="preserve">, </w:t>
      </w:r>
      <w:r w:rsidR="00101DA8" w:rsidRPr="00FB3C15">
        <w:rPr>
          <w:rFonts w:ascii="Times New Roman" w:hAnsi="Times New Roman" w:cs="Times New Roman"/>
          <w:sz w:val="24"/>
          <w:szCs w:val="24"/>
        </w:rPr>
        <w:t>Šv. Juozapo skveras</w:t>
      </w:r>
      <w:r w:rsidR="009F074E" w:rsidRPr="00FB3C15">
        <w:rPr>
          <w:rFonts w:ascii="Times New Roman" w:hAnsi="Times New Roman" w:cs="Times New Roman"/>
          <w:sz w:val="24"/>
          <w:szCs w:val="24"/>
        </w:rPr>
        <w:t>, Goštauto žiedas</w:t>
      </w:r>
      <w:r w:rsidR="00AD74F6" w:rsidRPr="00FB3C15">
        <w:rPr>
          <w:rFonts w:ascii="Times New Roman" w:hAnsi="Times New Roman" w:cs="Times New Roman"/>
          <w:sz w:val="24"/>
          <w:szCs w:val="24"/>
        </w:rPr>
        <w:t xml:space="preserve"> ties </w:t>
      </w:r>
      <w:r w:rsidR="001879C6" w:rsidRPr="00FB3C15">
        <w:rPr>
          <w:rFonts w:ascii="Times New Roman" w:hAnsi="Times New Roman" w:cs="Times New Roman"/>
          <w:sz w:val="24"/>
          <w:szCs w:val="24"/>
        </w:rPr>
        <w:t>Ž</w:t>
      </w:r>
      <w:r w:rsidR="002C5CD3" w:rsidRPr="00FB3C15">
        <w:rPr>
          <w:rFonts w:ascii="Times New Roman" w:hAnsi="Times New Roman" w:cs="Times New Roman"/>
          <w:sz w:val="24"/>
          <w:szCs w:val="24"/>
        </w:rPr>
        <w:t>aliuoju tiltu</w:t>
      </w:r>
      <w:r w:rsidR="009F074E" w:rsidRPr="00FB3C15">
        <w:rPr>
          <w:rFonts w:ascii="Times New Roman" w:hAnsi="Times New Roman" w:cs="Times New Roman"/>
          <w:sz w:val="24"/>
          <w:szCs w:val="24"/>
        </w:rPr>
        <w:t xml:space="preserve">, </w:t>
      </w:r>
      <w:r w:rsidR="00B97458" w:rsidRPr="00FB3C15">
        <w:rPr>
          <w:rFonts w:ascii="Times New Roman" w:hAnsi="Times New Roman" w:cs="Times New Roman"/>
          <w:sz w:val="24"/>
          <w:szCs w:val="24"/>
        </w:rPr>
        <w:t>pastatom</w:t>
      </w:r>
      <w:r w:rsidR="00E2516B" w:rsidRPr="00FB3C15">
        <w:rPr>
          <w:rFonts w:ascii="Times New Roman" w:hAnsi="Times New Roman" w:cs="Times New Roman"/>
          <w:sz w:val="24"/>
          <w:szCs w:val="24"/>
        </w:rPr>
        <w:t>os</w:t>
      </w:r>
      <w:r w:rsidR="00B97458" w:rsidRPr="00FB3C15">
        <w:rPr>
          <w:rFonts w:ascii="Times New Roman" w:hAnsi="Times New Roman" w:cs="Times New Roman"/>
          <w:sz w:val="24"/>
          <w:szCs w:val="24"/>
        </w:rPr>
        <w:t xml:space="preserve"> erdvinė</w:t>
      </w:r>
      <w:r w:rsidR="00E2516B" w:rsidRPr="00FB3C15">
        <w:rPr>
          <w:rFonts w:ascii="Times New Roman" w:hAnsi="Times New Roman" w:cs="Times New Roman"/>
          <w:sz w:val="24"/>
          <w:szCs w:val="24"/>
        </w:rPr>
        <w:t>s</w:t>
      </w:r>
      <w:r w:rsidRPr="00FB3C15">
        <w:rPr>
          <w:rFonts w:ascii="Times New Roman" w:hAnsi="Times New Roman" w:cs="Times New Roman"/>
          <w:sz w:val="24"/>
          <w:szCs w:val="24"/>
        </w:rPr>
        <w:t xml:space="preserve">  dekoracijos (kompozicijos) </w:t>
      </w:r>
      <w:r w:rsidR="00BD5041" w:rsidRPr="00FB3C15">
        <w:rPr>
          <w:rFonts w:ascii="Times New Roman" w:hAnsi="Times New Roman" w:cs="Times New Roman"/>
          <w:sz w:val="24"/>
          <w:szCs w:val="24"/>
        </w:rPr>
        <w:t>prita</w:t>
      </w:r>
      <w:r w:rsidR="00784BBA" w:rsidRPr="00FB3C15">
        <w:rPr>
          <w:rFonts w:ascii="Times New Roman" w:hAnsi="Times New Roman" w:cs="Times New Roman"/>
          <w:sz w:val="24"/>
          <w:szCs w:val="24"/>
        </w:rPr>
        <w:t>ikytos statyti ant žemės</w:t>
      </w:r>
      <w:r w:rsidRPr="00FB3C15">
        <w:rPr>
          <w:rFonts w:ascii="Times New Roman" w:hAnsi="Times New Roman" w:cs="Times New Roman"/>
          <w:sz w:val="24"/>
          <w:szCs w:val="24"/>
        </w:rPr>
        <w:t xml:space="preserve">. </w:t>
      </w:r>
      <w:r w:rsidRPr="00FB3C15">
        <w:rPr>
          <w:rFonts w:ascii="Times New Roman" w:hAnsi="Times New Roman" w:cs="Times New Roman"/>
          <w:sz w:val="24"/>
          <w:szCs w:val="24"/>
          <w:lang w:eastAsia="en-US"/>
        </w:rPr>
        <w:t xml:space="preserve">Dekoracijos (kompozicijos) </w:t>
      </w:r>
      <w:r w:rsidRPr="00FB3C15">
        <w:rPr>
          <w:rFonts w:ascii="Times New Roman" w:hAnsi="Times New Roman" w:cs="Times New Roman"/>
          <w:sz w:val="24"/>
          <w:szCs w:val="24"/>
        </w:rPr>
        <w:t xml:space="preserve">aukštis turi </w:t>
      </w:r>
      <w:r w:rsidR="001D6C01" w:rsidRPr="00FB3C15">
        <w:rPr>
          <w:rFonts w:ascii="Times New Roman" w:hAnsi="Times New Roman" w:cs="Times New Roman"/>
          <w:sz w:val="24"/>
          <w:szCs w:val="24"/>
        </w:rPr>
        <w:t>nuo</w:t>
      </w:r>
      <w:r w:rsidRPr="00FB3C15">
        <w:rPr>
          <w:rFonts w:ascii="Times New Roman" w:hAnsi="Times New Roman" w:cs="Times New Roman"/>
          <w:sz w:val="24"/>
          <w:szCs w:val="24"/>
        </w:rPr>
        <w:t xml:space="preserve"> </w:t>
      </w:r>
      <w:r w:rsidR="00860D47" w:rsidRPr="00FB3C15">
        <w:rPr>
          <w:rFonts w:ascii="Times New Roman" w:hAnsi="Times New Roman" w:cs="Times New Roman"/>
          <w:sz w:val="24"/>
          <w:szCs w:val="24"/>
        </w:rPr>
        <w:t xml:space="preserve">2,00 </w:t>
      </w:r>
      <w:r w:rsidR="001D6C01" w:rsidRPr="00FB3C15">
        <w:rPr>
          <w:rFonts w:ascii="Times New Roman" w:hAnsi="Times New Roman" w:cs="Times New Roman"/>
          <w:sz w:val="24"/>
          <w:szCs w:val="24"/>
        </w:rPr>
        <w:t>iki 3,00 metrų</w:t>
      </w:r>
      <w:r w:rsidRPr="00FB3C15">
        <w:rPr>
          <w:rFonts w:ascii="Times New Roman" w:hAnsi="Times New Roman" w:cs="Times New Roman"/>
          <w:iCs/>
          <w:sz w:val="24"/>
          <w:szCs w:val="24"/>
        </w:rPr>
        <w:t xml:space="preserve"> </w:t>
      </w:r>
      <w:r w:rsidRPr="00FB3C15">
        <w:rPr>
          <w:rFonts w:ascii="Times New Roman" w:hAnsi="Times New Roman" w:cs="Times New Roman"/>
          <w:sz w:val="24"/>
          <w:szCs w:val="24"/>
        </w:rPr>
        <w:t xml:space="preserve">, plotis – </w:t>
      </w:r>
      <w:r w:rsidR="001D6C01" w:rsidRPr="00FB3C15">
        <w:rPr>
          <w:rFonts w:ascii="Times New Roman" w:hAnsi="Times New Roman" w:cs="Times New Roman"/>
          <w:sz w:val="24"/>
          <w:szCs w:val="24"/>
        </w:rPr>
        <w:t xml:space="preserve">1,0 iki </w:t>
      </w:r>
      <w:r w:rsidR="00C446B9" w:rsidRPr="00FB3C15">
        <w:rPr>
          <w:rFonts w:ascii="Times New Roman" w:hAnsi="Times New Roman" w:cs="Times New Roman"/>
          <w:sz w:val="24"/>
          <w:szCs w:val="24"/>
        </w:rPr>
        <w:t>3,0</w:t>
      </w:r>
      <w:r w:rsidRPr="00FB3C15">
        <w:rPr>
          <w:rFonts w:ascii="Times New Roman" w:hAnsi="Times New Roman" w:cs="Times New Roman"/>
          <w:sz w:val="24"/>
          <w:szCs w:val="24"/>
        </w:rPr>
        <w:t xml:space="preserve"> metro, kurios galingumas ≤ </w:t>
      </w:r>
      <w:r w:rsidR="00C446B9" w:rsidRPr="00FB3C15">
        <w:rPr>
          <w:rFonts w:ascii="Times New Roman" w:hAnsi="Times New Roman" w:cs="Times New Roman"/>
          <w:sz w:val="24"/>
          <w:szCs w:val="24"/>
        </w:rPr>
        <w:t>300</w:t>
      </w:r>
      <w:r w:rsidRPr="00FB3C15">
        <w:rPr>
          <w:rFonts w:ascii="Times New Roman" w:hAnsi="Times New Roman" w:cs="Times New Roman"/>
          <w:sz w:val="24"/>
          <w:szCs w:val="24"/>
        </w:rPr>
        <w:t xml:space="preserve"> W, nominali įtampa 220-240V, </w:t>
      </w:r>
      <w:r w:rsidR="00C446B9" w:rsidRPr="00FB3C15">
        <w:rPr>
          <w:rFonts w:ascii="Times New Roman" w:hAnsi="Times New Roman" w:cs="Times New Roman"/>
          <w:sz w:val="24"/>
          <w:szCs w:val="24"/>
        </w:rPr>
        <w:t xml:space="preserve">girliandos </w:t>
      </w:r>
      <w:r w:rsidR="00CE3CF7" w:rsidRPr="00FB3C15">
        <w:rPr>
          <w:rFonts w:ascii="Times New Roman" w:hAnsi="Times New Roman" w:cs="Times New Roman"/>
          <w:sz w:val="24"/>
          <w:szCs w:val="24"/>
        </w:rPr>
        <w:t>žemo voltažo (</w:t>
      </w:r>
      <w:r w:rsidR="00EB4703" w:rsidRPr="00FB3C15">
        <w:rPr>
          <w:rFonts w:ascii="Times New Roman" w:hAnsi="Times New Roman" w:cs="Times New Roman"/>
          <w:noProof/>
          <w:sz w:val="24"/>
          <w:szCs w:val="24"/>
          <w:lang w:eastAsia="en-GB"/>
        </w:rPr>
        <w:t>≤ 36V</w:t>
      </w:r>
      <w:r w:rsidR="00EB4703" w:rsidRPr="00FB3C15">
        <w:rPr>
          <w:rFonts w:ascii="Times New Roman" w:hAnsi="Times New Roman" w:cs="Times New Roman"/>
          <w:sz w:val="24"/>
          <w:szCs w:val="24"/>
        </w:rPr>
        <w:t xml:space="preserve"> ), </w:t>
      </w:r>
      <w:r w:rsidR="00882A05" w:rsidRPr="00FB3C15">
        <w:rPr>
          <w:rFonts w:ascii="Times New Roman" w:hAnsi="Times New Roman" w:cs="Times New Roman"/>
          <w:sz w:val="24"/>
          <w:szCs w:val="24"/>
        </w:rPr>
        <w:t>LED diodų kiekis</w:t>
      </w:r>
      <w:r w:rsidR="00A12876" w:rsidRPr="00FB3C15">
        <w:rPr>
          <w:rFonts w:ascii="Times New Roman" w:hAnsi="Times New Roman" w:cs="Times New Roman"/>
          <w:sz w:val="24"/>
          <w:szCs w:val="24"/>
        </w:rPr>
        <w:t xml:space="preserve"> ≥ </w:t>
      </w:r>
      <w:r w:rsidR="00A12876" w:rsidRPr="00FB3C15">
        <w:rPr>
          <w:rFonts w:ascii="Times New Roman" w:hAnsi="Times New Roman" w:cs="Times New Roman"/>
          <w:iCs/>
          <w:sz w:val="24"/>
          <w:szCs w:val="24"/>
        </w:rPr>
        <w:t>2000 vnt</w:t>
      </w:r>
      <w:r w:rsidR="002B4AB9" w:rsidRPr="00FB3C15">
        <w:rPr>
          <w:rFonts w:ascii="Times New Roman" w:hAnsi="Times New Roman" w:cs="Times New Roman"/>
          <w:iCs/>
          <w:sz w:val="24"/>
          <w:szCs w:val="24"/>
        </w:rPr>
        <w:t>.</w:t>
      </w:r>
      <w:r w:rsidR="00A12876" w:rsidRPr="00FB3C15">
        <w:rPr>
          <w:rFonts w:ascii="Times New Roman" w:hAnsi="Times New Roman" w:cs="Times New Roman"/>
          <w:iCs/>
          <w:sz w:val="24"/>
          <w:szCs w:val="24"/>
        </w:rPr>
        <w:t xml:space="preserve"> - </w:t>
      </w:r>
      <w:r w:rsidR="002B4AB9" w:rsidRPr="00FB3C15">
        <w:rPr>
          <w:rFonts w:ascii="Times New Roman" w:hAnsi="Times New Roman" w:cs="Times New Roman"/>
          <w:noProof/>
          <w:sz w:val="24"/>
          <w:szCs w:val="24"/>
          <w:lang w:eastAsia="en-GB"/>
        </w:rPr>
        <w:t>≥ 2500vnt.</w:t>
      </w:r>
      <w:r w:rsidR="0033289E" w:rsidRPr="00FB3C15">
        <w:rPr>
          <w:rFonts w:ascii="Times New Roman" w:hAnsi="Times New Roman" w:cs="Times New Roman"/>
          <w:sz w:val="24"/>
          <w:szCs w:val="24"/>
        </w:rPr>
        <w:t xml:space="preserve"> </w:t>
      </w:r>
      <w:r w:rsidR="00027009" w:rsidRPr="00FB3C15">
        <w:rPr>
          <w:rFonts w:ascii="Times New Roman" w:hAnsi="Times New Roman" w:cs="Times New Roman"/>
          <w:sz w:val="24"/>
          <w:szCs w:val="24"/>
        </w:rPr>
        <w:t>Erdvinių dekoracijų skaičius (vienetais) pateiktas 41 punkte esančioje 1 lentelėje.</w:t>
      </w:r>
    </w:p>
    <w:p w14:paraId="79D9BF25" w14:textId="460DEF49" w:rsidR="00891414" w:rsidRPr="00FB3C15" w:rsidRDefault="00891414"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Gatvių dekoracijos montuojamos ant elektros apšvietimo stulpų</w:t>
      </w:r>
      <w:r w:rsidR="00F8319F" w:rsidRPr="00FB3C15">
        <w:rPr>
          <w:rFonts w:ascii="Times New Roman" w:hAnsi="Times New Roman" w:cs="Times New Roman"/>
          <w:sz w:val="24"/>
          <w:szCs w:val="24"/>
        </w:rPr>
        <w:t>,</w:t>
      </w:r>
      <w:r w:rsidRPr="00FB3C15">
        <w:rPr>
          <w:rFonts w:ascii="Times New Roman" w:hAnsi="Times New Roman" w:cs="Times New Roman"/>
          <w:sz w:val="24"/>
          <w:szCs w:val="24"/>
        </w:rPr>
        <w:t xml:space="preserve"> atramų, ant skersinių trosų (atotampų)</w:t>
      </w:r>
      <w:r w:rsidR="00027009" w:rsidRPr="00FB3C15">
        <w:rPr>
          <w:rFonts w:ascii="Times New Roman" w:hAnsi="Times New Roman" w:cs="Times New Roman"/>
          <w:sz w:val="24"/>
          <w:szCs w:val="24"/>
        </w:rPr>
        <w:t xml:space="preserve">, </w:t>
      </w:r>
      <w:r w:rsidRPr="00FB3C15">
        <w:rPr>
          <w:rFonts w:ascii="Times New Roman" w:hAnsi="Times New Roman" w:cs="Times New Roman"/>
          <w:sz w:val="24"/>
          <w:szCs w:val="24"/>
        </w:rPr>
        <w:t xml:space="preserve">kurių skaičius (vienetais) pateiktas </w:t>
      </w:r>
      <w:r w:rsidR="00FC294B" w:rsidRPr="00FB3C15">
        <w:rPr>
          <w:rFonts w:ascii="Times New Roman" w:hAnsi="Times New Roman" w:cs="Times New Roman"/>
          <w:sz w:val="24"/>
          <w:szCs w:val="24"/>
        </w:rPr>
        <w:t xml:space="preserve">41 </w:t>
      </w:r>
      <w:r w:rsidRPr="00FB3C15">
        <w:rPr>
          <w:rFonts w:ascii="Times New Roman" w:hAnsi="Times New Roman" w:cs="Times New Roman"/>
          <w:sz w:val="24"/>
          <w:szCs w:val="24"/>
        </w:rPr>
        <w:t xml:space="preserve">punkte esančioje </w:t>
      </w:r>
      <w:r w:rsidR="00646980" w:rsidRPr="00FB3C15">
        <w:rPr>
          <w:rFonts w:ascii="Times New Roman" w:hAnsi="Times New Roman" w:cs="Times New Roman"/>
          <w:sz w:val="24"/>
          <w:szCs w:val="24"/>
        </w:rPr>
        <w:t xml:space="preserve">1 </w:t>
      </w:r>
      <w:r w:rsidRPr="00FB3C15">
        <w:rPr>
          <w:rFonts w:ascii="Times New Roman" w:hAnsi="Times New Roman" w:cs="Times New Roman"/>
          <w:sz w:val="24"/>
          <w:szCs w:val="24"/>
        </w:rPr>
        <w:t>lentelėje.</w:t>
      </w:r>
    </w:p>
    <w:p w14:paraId="3186D9D1" w14:textId="77777777" w:rsidR="00891414" w:rsidRPr="00FB3C15" w:rsidRDefault="00891414"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Gedimino pr. ir Rotušės a. yra įrengtas atskiras tinklas šventinio gatvės papuošimo apšvietimui pajungti (nesujungtas su gatvės apšvietimo tinklu).</w:t>
      </w:r>
    </w:p>
    <w:p w14:paraId="1D5EE5A5" w14:textId="77777777" w:rsidR="00891414" w:rsidRPr="00FB3C15" w:rsidRDefault="00105CB7"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lastRenderedPageBreak/>
        <w:t>Š</w:t>
      </w:r>
      <w:r w:rsidR="00891414" w:rsidRPr="00FB3C15">
        <w:rPr>
          <w:rFonts w:ascii="Times New Roman" w:hAnsi="Times New Roman" w:cs="Times New Roman"/>
          <w:sz w:val="24"/>
          <w:szCs w:val="24"/>
        </w:rPr>
        <w:t>ventin</w:t>
      </w:r>
      <w:r w:rsidRPr="00FB3C15">
        <w:rPr>
          <w:rFonts w:ascii="Times New Roman" w:hAnsi="Times New Roman" w:cs="Times New Roman"/>
          <w:sz w:val="24"/>
          <w:szCs w:val="24"/>
        </w:rPr>
        <w:t>ės</w:t>
      </w:r>
      <w:r w:rsidR="00891414" w:rsidRPr="00FB3C15">
        <w:rPr>
          <w:rFonts w:ascii="Times New Roman" w:hAnsi="Times New Roman" w:cs="Times New Roman"/>
          <w:sz w:val="24"/>
          <w:szCs w:val="24"/>
        </w:rPr>
        <w:t xml:space="preserve"> </w:t>
      </w:r>
      <w:r w:rsidRPr="00FB3C15">
        <w:rPr>
          <w:rFonts w:ascii="Times New Roman" w:hAnsi="Times New Roman" w:cs="Times New Roman"/>
          <w:sz w:val="24"/>
          <w:szCs w:val="24"/>
        </w:rPr>
        <w:t>dekoracijos</w:t>
      </w:r>
      <w:r w:rsidR="00891414" w:rsidRPr="00FB3C15">
        <w:rPr>
          <w:rFonts w:ascii="Times New Roman" w:hAnsi="Times New Roman" w:cs="Times New Roman"/>
          <w:sz w:val="24"/>
          <w:szCs w:val="24"/>
        </w:rPr>
        <w:t xml:space="preserve"> </w:t>
      </w:r>
      <w:r w:rsidRPr="00FB3C15">
        <w:rPr>
          <w:rFonts w:ascii="Times New Roman" w:hAnsi="Times New Roman" w:cs="Times New Roman"/>
          <w:sz w:val="24"/>
          <w:szCs w:val="24"/>
        </w:rPr>
        <w:t>pri</w:t>
      </w:r>
      <w:r w:rsidR="00891414" w:rsidRPr="00FB3C15">
        <w:rPr>
          <w:rFonts w:ascii="Times New Roman" w:hAnsi="Times New Roman" w:cs="Times New Roman"/>
          <w:sz w:val="24"/>
          <w:szCs w:val="24"/>
        </w:rPr>
        <w:t>jungiam</w:t>
      </w:r>
      <w:r w:rsidRPr="00FB3C15">
        <w:rPr>
          <w:rFonts w:ascii="Times New Roman" w:hAnsi="Times New Roman" w:cs="Times New Roman"/>
          <w:sz w:val="24"/>
          <w:szCs w:val="24"/>
        </w:rPr>
        <w:t>o</w:t>
      </w:r>
      <w:r w:rsidR="00891414" w:rsidRPr="00FB3C15">
        <w:rPr>
          <w:rFonts w:ascii="Times New Roman" w:hAnsi="Times New Roman" w:cs="Times New Roman"/>
          <w:sz w:val="24"/>
          <w:szCs w:val="24"/>
        </w:rPr>
        <w:t>s prie</w:t>
      </w:r>
      <w:r w:rsidR="008666EF" w:rsidRPr="00FB3C15">
        <w:rPr>
          <w:rFonts w:ascii="Times New Roman" w:hAnsi="Times New Roman" w:cs="Times New Roman"/>
          <w:sz w:val="24"/>
          <w:szCs w:val="24"/>
        </w:rPr>
        <w:t xml:space="preserve"> UAB „Vilniaus apšvietimas“ eksploatuojamų </w:t>
      </w:r>
      <w:r w:rsidR="00891414" w:rsidRPr="00FB3C15">
        <w:rPr>
          <w:rFonts w:ascii="Times New Roman" w:hAnsi="Times New Roman" w:cs="Times New Roman"/>
          <w:sz w:val="24"/>
          <w:szCs w:val="24"/>
        </w:rPr>
        <w:t>gatvių apšvietimo tinklų.</w:t>
      </w:r>
    </w:p>
    <w:p w14:paraId="5C9C9FB1" w14:textId="77777777" w:rsidR="00891414" w:rsidRPr="00FB3C15" w:rsidRDefault="00891414" w:rsidP="00702AE7">
      <w:pPr>
        <w:numPr>
          <w:ilvl w:val="0"/>
          <w:numId w:val="36"/>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Tiekėjas privalo instaliacijos tvirtinimą ant gatvių apšvietimo atramų suderinti su UAB „Vilniaus </w:t>
      </w:r>
      <w:r w:rsidR="00417CCF" w:rsidRPr="00FB3C15">
        <w:rPr>
          <w:rFonts w:ascii="Times New Roman" w:hAnsi="Times New Roman" w:cs="Times New Roman"/>
          <w:sz w:val="24"/>
          <w:szCs w:val="24"/>
        </w:rPr>
        <w:t>apšvietimas</w:t>
      </w:r>
      <w:r w:rsidRPr="00FB3C15">
        <w:rPr>
          <w:rFonts w:ascii="Times New Roman" w:hAnsi="Times New Roman" w:cs="Times New Roman"/>
          <w:sz w:val="24"/>
          <w:szCs w:val="24"/>
        </w:rPr>
        <w:t xml:space="preserve">“ ir esant būtinybei pasirašyti ribų atsakomybės aktą. </w:t>
      </w:r>
    </w:p>
    <w:p w14:paraId="7FA71E57" w14:textId="77777777" w:rsidR="00891414" w:rsidRPr="00FB3C15" w:rsidRDefault="00754191" w:rsidP="00702AE7">
      <w:pPr>
        <w:tabs>
          <w:tab w:val="left" w:pos="1134"/>
        </w:tabs>
        <w:spacing w:after="6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34. </w:t>
      </w:r>
      <w:r w:rsidR="00F1685B" w:rsidRPr="00FB3C15">
        <w:rPr>
          <w:rFonts w:ascii="Times New Roman" w:hAnsi="Times New Roman" w:cs="Times New Roman"/>
          <w:sz w:val="24"/>
          <w:szCs w:val="24"/>
        </w:rPr>
        <w:tab/>
      </w:r>
      <w:r w:rsidR="00891414" w:rsidRPr="00FB3C15">
        <w:rPr>
          <w:rFonts w:ascii="Times New Roman" w:hAnsi="Times New Roman" w:cs="Times New Roman"/>
          <w:sz w:val="24"/>
          <w:szCs w:val="24"/>
        </w:rPr>
        <w:t>Vilniaus miesto gatvių ir viešųjų erdvių papuošimo dekoracijomis nuomos sutartį ir su ja susijusias montavimo, demontavimo bei kitas paslaugas Tiekėjas turi vykdyti vadovaudamasis normatyvinių statybos techninių reglamentų ir techninių normatyvų reikalavimais.</w:t>
      </w:r>
    </w:p>
    <w:p w14:paraId="4943F607" w14:textId="77777777" w:rsidR="00891414" w:rsidRPr="00FB3C15" w:rsidRDefault="00891414" w:rsidP="00702AE7">
      <w:pPr>
        <w:numPr>
          <w:ilvl w:val="0"/>
          <w:numId w:val="37"/>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Visi eksploatuojami elektros įrenginiai turi atitikti Elektros įrenginių įrengimo taisyklių (EĮĮT), taip pat Techninio eksploatavimo instrukcijų (TEI) reikalavimus. Prieš pradedant eksploatuoti elektros įrenginį, turi būti įgyvendinti šių taisyklių ir techninio eksploatavimo taisyklių (EET) reikalavimai.</w:t>
      </w:r>
    </w:p>
    <w:p w14:paraId="4F423F49" w14:textId="77777777" w:rsidR="00394276" w:rsidRPr="00FB3C15" w:rsidRDefault="00913FBB" w:rsidP="00702AE7">
      <w:pPr>
        <w:numPr>
          <w:ilvl w:val="0"/>
          <w:numId w:val="37"/>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Sugedusius elementus tiekėjas privalo pakeisti per 24 (dvidešimt keturias) valandas nuo oficialaus pranešimo per el. paštą registravimo </w:t>
      </w:r>
      <w:r w:rsidR="004B3697" w:rsidRPr="00FB3C15">
        <w:rPr>
          <w:rFonts w:ascii="Times New Roman" w:hAnsi="Times New Roman" w:cs="Times New Roman"/>
          <w:sz w:val="24"/>
          <w:szCs w:val="24"/>
        </w:rPr>
        <w:t>Užsakovo</w:t>
      </w:r>
      <w:r w:rsidRPr="00FB3C15">
        <w:rPr>
          <w:rFonts w:ascii="Times New Roman" w:hAnsi="Times New Roman" w:cs="Times New Roman"/>
          <w:sz w:val="24"/>
          <w:szCs w:val="24"/>
        </w:rPr>
        <w:t xml:space="preserve"> sistemoje arba sutartyje nurodytu adresu.</w:t>
      </w:r>
    </w:p>
    <w:p w14:paraId="3B82BE11" w14:textId="77777777" w:rsidR="004A4FE0" w:rsidRPr="00FB3C15" w:rsidRDefault="00754191" w:rsidP="00702AE7">
      <w:pPr>
        <w:tabs>
          <w:tab w:val="left" w:pos="1134"/>
        </w:tabs>
        <w:spacing w:after="60" w:line="240" w:lineRule="auto"/>
        <w:ind w:firstLine="567"/>
        <w:jc w:val="both"/>
        <w:rPr>
          <w:rFonts w:ascii="Times New Roman" w:hAnsi="Times New Roman" w:cs="Times New Roman"/>
          <w:sz w:val="24"/>
          <w:szCs w:val="24"/>
        </w:rPr>
      </w:pPr>
      <w:r w:rsidRPr="00FB3C15">
        <w:rPr>
          <w:rFonts w:ascii="Times New Roman" w:hAnsi="Times New Roman" w:cs="Times New Roman"/>
          <w:sz w:val="24"/>
          <w:szCs w:val="24"/>
        </w:rPr>
        <w:t xml:space="preserve">37. </w:t>
      </w:r>
      <w:r w:rsidR="00F1685B" w:rsidRPr="00FB3C15">
        <w:rPr>
          <w:rFonts w:ascii="Times New Roman" w:hAnsi="Times New Roman" w:cs="Times New Roman"/>
          <w:sz w:val="24"/>
          <w:szCs w:val="24"/>
        </w:rPr>
        <w:tab/>
      </w:r>
      <w:r w:rsidR="004A4FE0" w:rsidRPr="00FB3C15">
        <w:rPr>
          <w:rFonts w:ascii="Times New Roman" w:hAnsi="Times New Roman" w:cs="Times New Roman"/>
          <w:sz w:val="24"/>
          <w:szCs w:val="24"/>
        </w:rPr>
        <w:t xml:space="preserve">Šventinio Vilniaus miesto gatvių ir viešųjų erdvių papuošimo šviečiančiomis dekoracijomis nuomos sutarties vykdymo metu Tiekėjas, gavęs </w:t>
      </w:r>
      <w:r w:rsidR="005D4319" w:rsidRPr="00FB3C15">
        <w:rPr>
          <w:rFonts w:ascii="Times New Roman" w:hAnsi="Times New Roman" w:cs="Times New Roman"/>
          <w:sz w:val="24"/>
          <w:szCs w:val="24"/>
        </w:rPr>
        <w:t>Užsakovo</w:t>
      </w:r>
      <w:r w:rsidR="004A4FE0" w:rsidRPr="00FB3C15">
        <w:rPr>
          <w:rFonts w:ascii="Times New Roman" w:hAnsi="Times New Roman" w:cs="Times New Roman"/>
          <w:sz w:val="24"/>
          <w:szCs w:val="24"/>
        </w:rPr>
        <w:t xml:space="preserve"> užsakymą ir vykdydamas su dekoracijų nuoma susijusias montavimo, demontavimo bei kitas paslaugas, visiškai atsako už darbų saugą ir jų vykdymo organizavimą. Tiekėjas privalo užtikrinti, kad visos su dekoracijų nuoma susijusios paslaugos būtų teikiamos laikantis galiojančių Lietuvos Respublikos teisės aktų, darbų saugos, priešgaisrinės saugos, elektrosaugos ir kitų privalomų norminių reikalavimų.</w:t>
      </w:r>
    </w:p>
    <w:p w14:paraId="21C27742" w14:textId="77777777" w:rsidR="004A4FE0" w:rsidRPr="00FB3C15" w:rsidRDefault="004A4FE0" w:rsidP="00702AE7">
      <w:pPr>
        <w:numPr>
          <w:ilvl w:val="0"/>
          <w:numId w:val="38"/>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Tiekėjas privalo užtikrinti, kad darbuotojai turėtų reikiamą kvalifikaciją, atestatus, būtų tinkamai instruktuoti darbų saugos klausimais ir galėtų teisėtai vykdyti numatytus darbus.</w:t>
      </w:r>
    </w:p>
    <w:p w14:paraId="3C65D3BA" w14:textId="77777777" w:rsidR="0061192B" w:rsidRPr="00FB3C15" w:rsidRDefault="0061192B" w:rsidP="00702AE7">
      <w:pPr>
        <w:numPr>
          <w:ilvl w:val="0"/>
          <w:numId w:val="38"/>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Montavimo metu Tiekėjas atsako už tai, kad nebūtų pažeisti</w:t>
      </w:r>
      <w:r w:rsidR="00D831D7" w:rsidRPr="00FB3C15">
        <w:rPr>
          <w:rFonts w:ascii="Times New Roman" w:hAnsi="Times New Roman" w:cs="Times New Roman"/>
          <w:sz w:val="24"/>
          <w:szCs w:val="24"/>
        </w:rPr>
        <w:t xml:space="preserve"> Užsakovo stulpai, jų konstrukciniai elementai, elektros instaliacija, apsauginės </w:t>
      </w:r>
      <w:r w:rsidR="008A5EE2" w:rsidRPr="00FB3C15">
        <w:rPr>
          <w:rFonts w:ascii="Times New Roman" w:hAnsi="Times New Roman" w:cs="Times New Roman"/>
          <w:sz w:val="24"/>
          <w:szCs w:val="24"/>
        </w:rPr>
        <w:t>dangos ar kitas susijęs turtas. Tiekėjas įsipareigoja</w:t>
      </w:r>
      <w:r w:rsidR="00C219DE" w:rsidRPr="00FB3C15">
        <w:rPr>
          <w:rFonts w:ascii="Times New Roman" w:hAnsi="Times New Roman" w:cs="Times New Roman"/>
          <w:sz w:val="24"/>
          <w:szCs w:val="24"/>
        </w:rPr>
        <w:t xml:space="preserve"> darbus atlikti taip, kad būtų išsaugotas montavimo vietų techninis vientisumas ir estetinė būklė</w:t>
      </w:r>
      <w:r w:rsidR="00611DB2" w:rsidRPr="00FB3C15">
        <w:rPr>
          <w:rFonts w:ascii="Times New Roman" w:hAnsi="Times New Roman" w:cs="Times New Roman"/>
          <w:sz w:val="24"/>
          <w:szCs w:val="24"/>
        </w:rPr>
        <w:t>. Jeigu montavimo ar demontavimo metu būtų padaryta žala</w:t>
      </w:r>
      <w:r w:rsidR="007A352F" w:rsidRPr="00FB3C15">
        <w:rPr>
          <w:rFonts w:ascii="Times New Roman" w:hAnsi="Times New Roman" w:cs="Times New Roman"/>
          <w:sz w:val="24"/>
          <w:szCs w:val="24"/>
        </w:rPr>
        <w:t xml:space="preserve"> Užsakovo turtui, Tiekėjas privalo </w:t>
      </w:r>
      <w:r w:rsidR="00E71B51" w:rsidRPr="00FB3C15">
        <w:rPr>
          <w:rFonts w:ascii="Times New Roman" w:hAnsi="Times New Roman" w:cs="Times New Roman"/>
          <w:sz w:val="24"/>
          <w:szCs w:val="24"/>
        </w:rPr>
        <w:t>atlyginti visus su tuo susijusiu nuostolius.</w:t>
      </w:r>
    </w:p>
    <w:p w14:paraId="29785B9E" w14:textId="77777777" w:rsidR="00891414" w:rsidRPr="00FB3C15" w:rsidRDefault="004A4FE0" w:rsidP="00702AE7">
      <w:pPr>
        <w:numPr>
          <w:ilvl w:val="0"/>
          <w:numId w:val="38"/>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Tiekėjas taip pat atsako už visų įrengiamų dekoracijų, šviečiančių elementų, konstrukcijų, tvirtinimo mazgų ir kitų montuojamų objektų techninį tinkamumą, stabilumą, atsparumą aplinkos poveikiui bei saugų eksploatavimą. Visos konstrukcijos turi būti suprojektuotos, įrengtos ir sumontuotos taip, kad nekeltų pavojaus žmonių gyvybei, sveikatai ar turtui viso jų eksploatavimo laikotarpiu.</w:t>
      </w:r>
    </w:p>
    <w:p w14:paraId="095F7619" w14:textId="77777777" w:rsidR="00891414" w:rsidRPr="00FB3C15" w:rsidRDefault="003B382B" w:rsidP="00702AE7">
      <w:pPr>
        <w:numPr>
          <w:ilvl w:val="0"/>
          <w:numId w:val="38"/>
        </w:numPr>
        <w:tabs>
          <w:tab w:val="left" w:pos="1134"/>
        </w:tabs>
        <w:spacing w:after="60" w:line="240" w:lineRule="auto"/>
        <w:ind w:left="0" w:firstLine="567"/>
        <w:jc w:val="both"/>
        <w:rPr>
          <w:rFonts w:ascii="Times New Roman" w:hAnsi="Times New Roman" w:cs="Times New Roman"/>
          <w:sz w:val="24"/>
          <w:szCs w:val="24"/>
        </w:rPr>
      </w:pPr>
      <w:r w:rsidRPr="00FB3C15">
        <w:rPr>
          <w:rFonts w:ascii="Times New Roman" w:hAnsi="Times New Roman" w:cs="Times New Roman"/>
          <w:sz w:val="24"/>
          <w:szCs w:val="24"/>
        </w:rPr>
        <w:t>Vilniaus miesto šventiniam papuošimui šviečiančiais elementais reikalingų dekoracijų ir puošimo elementų kiekių skaičiavimas pagal gatves</w:t>
      </w:r>
      <w:r w:rsidR="00065D23" w:rsidRPr="00FB3C15">
        <w:rPr>
          <w:rFonts w:ascii="Times New Roman" w:hAnsi="Times New Roman" w:cs="Times New Roman"/>
          <w:sz w:val="24"/>
          <w:szCs w:val="24"/>
        </w:rPr>
        <w:t xml:space="preserve"> sąrašas</w:t>
      </w:r>
      <w:r w:rsidR="000029A0" w:rsidRPr="00FB3C15">
        <w:rPr>
          <w:rFonts w:ascii="Times New Roman" w:hAnsi="Times New Roman" w:cs="Times New Roman"/>
          <w:sz w:val="24"/>
          <w:szCs w:val="24"/>
        </w:rPr>
        <w:t>,</w:t>
      </w:r>
      <w:r w:rsidR="00065D23" w:rsidRPr="00FB3C15">
        <w:rPr>
          <w:rFonts w:ascii="Times New Roman" w:hAnsi="Times New Roman" w:cs="Times New Roman"/>
          <w:sz w:val="24"/>
          <w:szCs w:val="24"/>
        </w:rPr>
        <w:t xml:space="preserve"> pateiktas 1 lentelėje</w:t>
      </w:r>
      <w:r w:rsidRPr="00FB3C15">
        <w:rPr>
          <w:rFonts w:ascii="Times New Roman" w:hAnsi="Times New Roman" w:cs="Times New Roman"/>
          <w:sz w:val="24"/>
          <w:szCs w:val="24"/>
        </w:rPr>
        <w:t>:</w:t>
      </w:r>
    </w:p>
    <w:p w14:paraId="2E424B50" w14:textId="72F90C67" w:rsidR="00891414" w:rsidRPr="00FB3C15" w:rsidRDefault="00646980" w:rsidP="0072112F">
      <w:pPr>
        <w:spacing w:after="0" w:line="240" w:lineRule="auto"/>
        <w:ind w:left="567"/>
        <w:contextualSpacing/>
        <w:jc w:val="right"/>
        <w:rPr>
          <w:rFonts w:ascii="Times New Roman" w:hAnsi="Times New Roman" w:cs="Times New Roman"/>
          <w:sz w:val="24"/>
          <w:szCs w:val="24"/>
        </w:rPr>
      </w:pPr>
      <w:r w:rsidRPr="00FB3C15">
        <w:rPr>
          <w:rFonts w:ascii="Times New Roman" w:hAnsi="Times New Roman" w:cs="Times New Roman"/>
          <w:sz w:val="24"/>
          <w:szCs w:val="24"/>
        </w:rPr>
        <w:t>1 lentelė</w:t>
      </w:r>
    </w:p>
    <w:p w14:paraId="405018AD" w14:textId="77777777" w:rsidR="00646980" w:rsidRPr="00FB3C15" w:rsidRDefault="00646980" w:rsidP="00646980">
      <w:pPr>
        <w:spacing w:after="0" w:line="240" w:lineRule="auto"/>
        <w:ind w:left="567"/>
        <w:contextualSpacing/>
        <w:jc w:val="center"/>
        <w:rPr>
          <w:rFonts w:ascii="Times New Roman" w:hAnsi="Times New Roman" w:cs="Times New Roman"/>
          <w:sz w:val="24"/>
          <w:szCs w:val="24"/>
        </w:rPr>
      </w:pPr>
    </w:p>
    <w:tbl>
      <w:tblPr>
        <w:tblStyle w:val="TableGrid"/>
        <w:tblW w:w="9634" w:type="dxa"/>
        <w:tblLayout w:type="fixed"/>
        <w:tblLook w:val="01E0" w:firstRow="1" w:lastRow="1" w:firstColumn="1" w:lastColumn="1" w:noHBand="0" w:noVBand="0"/>
      </w:tblPr>
      <w:tblGrid>
        <w:gridCol w:w="704"/>
        <w:gridCol w:w="4253"/>
        <w:gridCol w:w="1559"/>
        <w:gridCol w:w="1559"/>
        <w:gridCol w:w="1559"/>
      </w:tblGrid>
      <w:tr w:rsidR="00002260" w:rsidRPr="00FB3C15" w14:paraId="385F8B66" w14:textId="621C9B5F" w:rsidTr="00002260">
        <w:trPr>
          <w:trHeight w:val="745"/>
        </w:trPr>
        <w:tc>
          <w:tcPr>
            <w:tcW w:w="704" w:type="dxa"/>
          </w:tcPr>
          <w:p w14:paraId="5BCF6BCE" w14:textId="77777777" w:rsidR="00002260" w:rsidRPr="00FB3C15" w:rsidRDefault="00002260" w:rsidP="00746E1C">
            <w:pPr>
              <w:jc w:val="center"/>
              <w:rPr>
                <w:b/>
                <w:sz w:val="24"/>
                <w:szCs w:val="24"/>
              </w:rPr>
            </w:pPr>
            <w:r w:rsidRPr="00FB3C15">
              <w:rPr>
                <w:b/>
                <w:sz w:val="24"/>
                <w:szCs w:val="24"/>
              </w:rPr>
              <w:t>Eil. Nr.</w:t>
            </w:r>
          </w:p>
        </w:tc>
        <w:tc>
          <w:tcPr>
            <w:tcW w:w="4253" w:type="dxa"/>
          </w:tcPr>
          <w:p w14:paraId="3F679833" w14:textId="77777777" w:rsidR="00002260" w:rsidRPr="00FB3C15" w:rsidRDefault="00002260" w:rsidP="00746E1C">
            <w:pPr>
              <w:jc w:val="center"/>
              <w:rPr>
                <w:b/>
                <w:sz w:val="24"/>
                <w:szCs w:val="24"/>
              </w:rPr>
            </w:pPr>
            <w:r w:rsidRPr="00FB3C15">
              <w:rPr>
                <w:b/>
                <w:sz w:val="24"/>
                <w:szCs w:val="24"/>
              </w:rPr>
              <w:t>Gatvės pavadinimas</w:t>
            </w:r>
          </w:p>
        </w:tc>
        <w:tc>
          <w:tcPr>
            <w:tcW w:w="1559" w:type="dxa"/>
          </w:tcPr>
          <w:p w14:paraId="0446B89E" w14:textId="77777777" w:rsidR="00002260" w:rsidRPr="00FB3C15" w:rsidRDefault="00002260" w:rsidP="00746E1C">
            <w:pPr>
              <w:jc w:val="center"/>
              <w:rPr>
                <w:b/>
                <w:sz w:val="24"/>
                <w:szCs w:val="24"/>
              </w:rPr>
            </w:pPr>
            <w:r w:rsidRPr="00FB3C15">
              <w:rPr>
                <w:b/>
                <w:sz w:val="24"/>
                <w:szCs w:val="24"/>
              </w:rPr>
              <w:t>Atramų skaičius, (vnt.)</w:t>
            </w:r>
          </w:p>
        </w:tc>
        <w:tc>
          <w:tcPr>
            <w:tcW w:w="1559" w:type="dxa"/>
          </w:tcPr>
          <w:p w14:paraId="282541F1" w14:textId="77777777" w:rsidR="00002260" w:rsidRPr="00FB3C15" w:rsidRDefault="00002260" w:rsidP="00746E1C">
            <w:pPr>
              <w:jc w:val="center"/>
              <w:rPr>
                <w:b/>
                <w:sz w:val="24"/>
                <w:szCs w:val="24"/>
              </w:rPr>
            </w:pPr>
            <w:r w:rsidRPr="00FB3C15">
              <w:rPr>
                <w:b/>
                <w:sz w:val="24"/>
                <w:szCs w:val="24"/>
              </w:rPr>
              <w:t>Skersinių atotampų skaičius, (vnt.)</w:t>
            </w:r>
          </w:p>
        </w:tc>
        <w:tc>
          <w:tcPr>
            <w:tcW w:w="1559" w:type="dxa"/>
          </w:tcPr>
          <w:p w14:paraId="012D82F2" w14:textId="77777777" w:rsidR="00002260" w:rsidRPr="00FB3C15" w:rsidRDefault="00002260" w:rsidP="00746E1C">
            <w:pPr>
              <w:jc w:val="center"/>
              <w:rPr>
                <w:b/>
                <w:sz w:val="24"/>
                <w:szCs w:val="24"/>
              </w:rPr>
            </w:pPr>
            <w:r w:rsidRPr="00FB3C15">
              <w:rPr>
                <w:b/>
                <w:sz w:val="24"/>
                <w:szCs w:val="24"/>
              </w:rPr>
              <w:t>Erdvinių dekoracijų skaičius,</w:t>
            </w:r>
          </w:p>
          <w:p w14:paraId="7E818318" w14:textId="3DC4CA78" w:rsidR="00002260" w:rsidRPr="00FB3C15" w:rsidRDefault="00002260" w:rsidP="00746E1C">
            <w:pPr>
              <w:jc w:val="center"/>
              <w:rPr>
                <w:b/>
                <w:sz w:val="24"/>
                <w:szCs w:val="24"/>
              </w:rPr>
            </w:pPr>
            <w:r w:rsidRPr="00FB3C15">
              <w:rPr>
                <w:b/>
                <w:sz w:val="24"/>
                <w:szCs w:val="24"/>
              </w:rPr>
              <w:t>(vnt.)</w:t>
            </w:r>
          </w:p>
        </w:tc>
      </w:tr>
      <w:tr w:rsidR="00002260" w:rsidRPr="00FB3C15" w14:paraId="0EDA68D0" w14:textId="498F2C06" w:rsidTr="00057895">
        <w:trPr>
          <w:trHeight w:val="276"/>
        </w:trPr>
        <w:tc>
          <w:tcPr>
            <w:tcW w:w="704" w:type="dxa"/>
            <w:vAlign w:val="center"/>
          </w:tcPr>
          <w:p w14:paraId="4473A185" w14:textId="77777777" w:rsidR="00002260" w:rsidRPr="00FB3C15" w:rsidRDefault="00002260" w:rsidP="008D559D">
            <w:pPr>
              <w:jc w:val="center"/>
              <w:rPr>
                <w:sz w:val="24"/>
                <w:szCs w:val="24"/>
              </w:rPr>
            </w:pPr>
            <w:r w:rsidRPr="00FB3C15">
              <w:rPr>
                <w:sz w:val="24"/>
                <w:szCs w:val="24"/>
              </w:rPr>
              <w:t>1</w:t>
            </w:r>
          </w:p>
        </w:tc>
        <w:tc>
          <w:tcPr>
            <w:tcW w:w="4253" w:type="dxa"/>
            <w:vAlign w:val="center"/>
          </w:tcPr>
          <w:p w14:paraId="23084083" w14:textId="77777777" w:rsidR="00002260" w:rsidRPr="00FB3C15" w:rsidRDefault="00002260" w:rsidP="00746E1C">
            <w:pPr>
              <w:rPr>
                <w:sz w:val="24"/>
                <w:szCs w:val="24"/>
              </w:rPr>
            </w:pPr>
            <w:r w:rsidRPr="00FB3C15">
              <w:rPr>
                <w:sz w:val="24"/>
                <w:szCs w:val="24"/>
              </w:rPr>
              <w:t>Gedimino pr.</w:t>
            </w:r>
          </w:p>
        </w:tc>
        <w:tc>
          <w:tcPr>
            <w:tcW w:w="1559" w:type="dxa"/>
            <w:vAlign w:val="center"/>
          </w:tcPr>
          <w:p w14:paraId="0E9FA93A" w14:textId="77777777" w:rsidR="00002260" w:rsidRPr="00FB3C15" w:rsidRDefault="00002260" w:rsidP="00746E1C">
            <w:pPr>
              <w:jc w:val="center"/>
              <w:rPr>
                <w:sz w:val="24"/>
                <w:szCs w:val="24"/>
              </w:rPr>
            </w:pPr>
          </w:p>
        </w:tc>
        <w:tc>
          <w:tcPr>
            <w:tcW w:w="1559" w:type="dxa"/>
            <w:vAlign w:val="center"/>
          </w:tcPr>
          <w:p w14:paraId="1E2BBC10" w14:textId="77777777" w:rsidR="00002260" w:rsidRPr="00FB3C15" w:rsidRDefault="00002260" w:rsidP="00746E1C">
            <w:pPr>
              <w:jc w:val="center"/>
              <w:rPr>
                <w:sz w:val="24"/>
                <w:szCs w:val="24"/>
              </w:rPr>
            </w:pPr>
            <w:r w:rsidRPr="00FB3C15">
              <w:rPr>
                <w:sz w:val="24"/>
                <w:szCs w:val="24"/>
              </w:rPr>
              <w:t>73</w:t>
            </w:r>
          </w:p>
        </w:tc>
        <w:tc>
          <w:tcPr>
            <w:tcW w:w="1559" w:type="dxa"/>
            <w:vAlign w:val="center"/>
          </w:tcPr>
          <w:p w14:paraId="1498C936" w14:textId="77777777" w:rsidR="00002260" w:rsidRPr="00FB3C15" w:rsidRDefault="00002260" w:rsidP="00746E1C">
            <w:pPr>
              <w:jc w:val="center"/>
              <w:rPr>
                <w:sz w:val="24"/>
                <w:szCs w:val="24"/>
              </w:rPr>
            </w:pPr>
          </w:p>
        </w:tc>
      </w:tr>
      <w:tr w:rsidR="00002260" w:rsidRPr="00FB3C15" w14:paraId="6D033AFC" w14:textId="446BC6BA" w:rsidTr="00057895">
        <w:trPr>
          <w:trHeight w:val="276"/>
        </w:trPr>
        <w:tc>
          <w:tcPr>
            <w:tcW w:w="704" w:type="dxa"/>
            <w:vAlign w:val="center"/>
          </w:tcPr>
          <w:p w14:paraId="6BF3B379" w14:textId="77777777" w:rsidR="00002260" w:rsidRPr="00FB3C15" w:rsidRDefault="00002260" w:rsidP="008D559D">
            <w:pPr>
              <w:jc w:val="center"/>
              <w:rPr>
                <w:sz w:val="24"/>
                <w:szCs w:val="24"/>
              </w:rPr>
            </w:pPr>
            <w:r w:rsidRPr="00FB3C15">
              <w:rPr>
                <w:sz w:val="24"/>
                <w:szCs w:val="24"/>
              </w:rPr>
              <w:t>2</w:t>
            </w:r>
          </w:p>
        </w:tc>
        <w:tc>
          <w:tcPr>
            <w:tcW w:w="4253" w:type="dxa"/>
            <w:vAlign w:val="center"/>
          </w:tcPr>
          <w:p w14:paraId="7F3926D5" w14:textId="77777777" w:rsidR="00002260" w:rsidRPr="00FB3C15" w:rsidRDefault="00002260" w:rsidP="00746E1C">
            <w:pPr>
              <w:rPr>
                <w:sz w:val="24"/>
                <w:szCs w:val="24"/>
              </w:rPr>
            </w:pPr>
            <w:r w:rsidRPr="00FB3C15">
              <w:rPr>
                <w:sz w:val="24"/>
                <w:szCs w:val="24"/>
              </w:rPr>
              <w:t>Vrublevskio g.</w:t>
            </w:r>
          </w:p>
        </w:tc>
        <w:tc>
          <w:tcPr>
            <w:tcW w:w="1559" w:type="dxa"/>
            <w:vAlign w:val="center"/>
          </w:tcPr>
          <w:p w14:paraId="4E93BF93" w14:textId="77777777" w:rsidR="00002260" w:rsidRPr="00FB3C15" w:rsidRDefault="00002260" w:rsidP="00746E1C">
            <w:pPr>
              <w:jc w:val="center"/>
              <w:rPr>
                <w:sz w:val="24"/>
                <w:szCs w:val="24"/>
              </w:rPr>
            </w:pPr>
            <w:r w:rsidRPr="00FB3C15">
              <w:rPr>
                <w:sz w:val="24"/>
                <w:szCs w:val="24"/>
              </w:rPr>
              <w:t>26</w:t>
            </w:r>
          </w:p>
        </w:tc>
        <w:tc>
          <w:tcPr>
            <w:tcW w:w="1559" w:type="dxa"/>
            <w:vAlign w:val="center"/>
          </w:tcPr>
          <w:p w14:paraId="15295088" w14:textId="77777777" w:rsidR="00002260" w:rsidRPr="00FB3C15" w:rsidRDefault="00002260" w:rsidP="00746E1C">
            <w:pPr>
              <w:jc w:val="center"/>
              <w:rPr>
                <w:sz w:val="24"/>
                <w:szCs w:val="24"/>
              </w:rPr>
            </w:pPr>
          </w:p>
        </w:tc>
        <w:tc>
          <w:tcPr>
            <w:tcW w:w="1559" w:type="dxa"/>
            <w:vAlign w:val="center"/>
          </w:tcPr>
          <w:p w14:paraId="75B3AA8E" w14:textId="77777777" w:rsidR="00002260" w:rsidRPr="00FB3C15" w:rsidRDefault="00002260" w:rsidP="00746E1C">
            <w:pPr>
              <w:jc w:val="center"/>
              <w:rPr>
                <w:sz w:val="24"/>
                <w:szCs w:val="24"/>
              </w:rPr>
            </w:pPr>
          </w:p>
        </w:tc>
      </w:tr>
      <w:tr w:rsidR="00002260" w:rsidRPr="00FB3C15" w14:paraId="7D1A7BD5" w14:textId="08A2F363" w:rsidTr="00057895">
        <w:trPr>
          <w:trHeight w:val="276"/>
        </w:trPr>
        <w:tc>
          <w:tcPr>
            <w:tcW w:w="704" w:type="dxa"/>
            <w:vAlign w:val="center"/>
          </w:tcPr>
          <w:p w14:paraId="2FFABDA0" w14:textId="77777777" w:rsidR="00002260" w:rsidRPr="00FB3C15" w:rsidRDefault="00002260" w:rsidP="008D559D">
            <w:pPr>
              <w:jc w:val="center"/>
              <w:rPr>
                <w:sz w:val="24"/>
                <w:szCs w:val="24"/>
              </w:rPr>
            </w:pPr>
            <w:r w:rsidRPr="00FB3C15">
              <w:rPr>
                <w:sz w:val="24"/>
                <w:szCs w:val="24"/>
              </w:rPr>
              <w:t>3</w:t>
            </w:r>
          </w:p>
        </w:tc>
        <w:tc>
          <w:tcPr>
            <w:tcW w:w="4253" w:type="dxa"/>
            <w:vAlign w:val="center"/>
          </w:tcPr>
          <w:p w14:paraId="41496224" w14:textId="77777777" w:rsidR="00002260" w:rsidRPr="00FB3C15" w:rsidRDefault="00002260" w:rsidP="00746E1C">
            <w:pPr>
              <w:rPr>
                <w:sz w:val="24"/>
                <w:szCs w:val="24"/>
              </w:rPr>
            </w:pPr>
            <w:r w:rsidRPr="00FB3C15">
              <w:rPr>
                <w:sz w:val="24"/>
                <w:szCs w:val="24"/>
              </w:rPr>
              <w:t>Konstitucijos pr.</w:t>
            </w:r>
          </w:p>
        </w:tc>
        <w:tc>
          <w:tcPr>
            <w:tcW w:w="1559" w:type="dxa"/>
            <w:vAlign w:val="center"/>
          </w:tcPr>
          <w:p w14:paraId="3746CFB4" w14:textId="77777777" w:rsidR="00002260" w:rsidRPr="00FB3C15" w:rsidRDefault="00002260" w:rsidP="00746E1C">
            <w:pPr>
              <w:jc w:val="center"/>
              <w:rPr>
                <w:sz w:val="24"/>
                <w:szCs w:val="24"/>
              </w:rPr>
            </w:pPr>
            <w:r w:rsidRPr="00FB3C15">
              <w:rPr>
                <w:sz w:val="24"/>
                <w:szCs w:val="24"/>
              </w:rPr>
              <w:t>40</w:t>
            </w:r>
          </w:p>
        </w:tc>
        <w:tc>
          <w:tcPr>
            <w:tcW w:w="1559" w:type="dxa"/>
            <w:vAlign w:val="center"/>
          </w:tcPr>
          <w:p w14:paraId="329AF0F3" w14:textId="77777777" w:rsidR="00002260" w:rsidRPr="00FB3C15" w:rsidRDefault="00002260" w:rsidP="00746E1C">
            <w:pPr>
              <w:jc w:val="center"/>
              <w:rPr>
                <w:sz w:val="24"/>
                <w:szCs w:val="24"/>
              </w:rPr>
            </w:pPr>
          </w:p>
        </w:tc>
        <w:tc>
          <w:tcPr>
            <w:tcW w:w="1559" w:type="dxa"/>
            <w:vAlign w:val="center"/>
          </w:tcPr>
          <w:p w14:paraId="6E5FE2B8" w14:textId="77777777" w:rsidR="00002260" w:rsidRPr="00FB3C15" w:rsidRDefault="00002260" w:rsidP="00746E1C">
            <w:pPr>
              <w:jc w:val="center"/>
              <w:rPr>
                <w:sz w:val="24"/>
                <w:szCs w:val="24"/>
              </w:rPr>
            </w:pPr>
          </w:p>
        </w:tc>
      </w:tr>
      <w:tr w:rsidR="00002260" w:rsidRPr="00FB3C15" w14:paraId="393B223C" w14:textId="6F89B12A" w:rsidTr="00057895">
        <w:trPr>
          <w:trHeight w:val="276"/>
        </w:trPr>
        <w:tc>
          <w:tcPr>
            <w:tcW w:w="704" w:type="dxa"/>
            <w:vAlign w:val="center"/>
          </w:tcPr>
          <w:p w14:paraId="7C0D873F" w14:textId="77777777" w:rsidR="00002260" w:rsidRPr="00FB3C15" w:rsidRDefault="00002260" w:rsidP="008D559D">
            <w:pPr>
              <w:jc w:val="center"/>
              <w:rPr>
                <w:sz w:val="24"/>
                <w:szCs w:val="24"/>
              </w:rPr>
            </w:pPr>
            <w:r w:rsidRPr="00FB3C15">
              <w:rPr>
                <w:sz w:val="24"/>
                <w:szCs w:val="24"/>
              </w:rPr>
              <w:t>4</w:t>
            </w:r>
          </w:p>
        </w:tc>
        <w:tc>
          <w:tcPr>
            <w:tcW w:w="4253" w:type="dxa"/>
            <w:vAlign w:val="center"/>
          </w:tcPr>
          <w:p w14:paraId="2E0A793E" w14:textId="77777777" w:rsidR="00002260" w:rsidRPr="00FB3C15" w:rsidRDefault="00002260" w:rsidP="00746E1C">
            <w:pPr>
              <w:rPr>
                <w:sz w:val="24"/>
                <w:szCs w:val="24"/>
              </w:rPr>
            </w:pPr>
            <w:r w:rsidRPr="00FB3C15">
              <w:rPr>
                <w:sz w:val="24"/>
                <w:szCs w:val="24"/>
              </w:rPr>
              <w:t>Vokiečių g.</w:t>
            </w:r>
          </w:p>
        </w:tc>
        <w:tc>
          <w:tcPr>
            <w:tcW w:w="1559" w:type="dxa"/>
            <w:vAlign w:val="center"/>
          </w:tcPr>
          <w:p w14:paraId="62DA1504" w14:textId="77777777" w:rsidR="00002260" w:rsidRPr="00FB3C15" w:rsidRDefault="00002260" w:rsidP="00746E1C">
            <w:pPr>
              <w:jc w:val="center"/>
              <w:rPr>
                <w:sz w:val="24"/>
                <w:szCs w:val="24"/>
              </w:rPr>
            </w:pPr>
            <w:r w:rsidRPr="00FB3C15">
              <w:rPr>
                <w:sz w:val="24"/>
                <w:szCs w:val="24"/>
              </w:rPr>
              <w:t>13</w:t>
            </w:r>
          </w:p>
        </w:tc>
        <w:tc>
          <w:tcPr>
            <w:tcW w:w="1559" w:type="dxa"/>
            <w:vAlign w:val="center"/>
          </w:tcPr>
          <w:p w14:paraId="63651DF5" w14:textId="77777777" w:rsidR="00002260" w:rsidRPr="00FB3C15" w:rsidRDefault="00002260" w:rsidP="00746E1C">
            <w:pPr>
              <w:jc w:val="center"/>
              <w:rPr>
                <w:sz w:val="24"/>
                <w:szCs w:val="24"/>
              </w:rPr>
            </w:pPr>
          </w:p>
        </w:tc>
        <w:tc>
          <w:tcPr>
            <w:tcW w:w="1559" w:type="dxa"/>
            <w:vAlign w:val="center"/>
          </w:tcPr>
          <w:p w14:paraId="105E9012" w14:textId="77777777" w:rsidR="00002260" w:rsidRPr="00FB3C15" w:rsidRDefault="00002260" w:rsidP="00746E1C">
            <w:pPr>
              <w:jc w:val="center"/>
              <w:rPr>
                <w:sz w:val="24"/>
                <w:szCs w:val="24"/>
              </w:rPr>
            </w:pPr>
          </w:p>
        </w:tc>
      </w:tr>
      <w:tr w:rsidR="00002260" w:rsidRPr="00FB3C15" w14:paraId="559AC792" w14:textId="16C9C71A" w:rsidTr="00057895">
        <w:trPr>
          <w:trHeight w:val="323"/>
        </w:trPr>
        <w:tc>
          <w:tcPr>
            <w:tcW w:w="704" w:type="dxa"/>
            <w:vAlign w:val="center"/>
          </w:tcPr>
          <w:p w14:paraId="2C9D36A8" w14:textId="77777777" w:rsidR="00002260" w:rsidRPr="00FB3C15" w:rsidRDefault="00002260" w:rsidP="008D559D">
            <w:pPr>
              <w:jc w:val="center"/>
              <w:rPr>
                <w:sz w:val="24"/>
                <w:szCs w:val="24"/>
              </w:rPr>
            </w:pPr>
            <w:r w:rsidRPr="00FB3C15">
              <w:rPr>
                <w:sz w:val="24"/>
                <w:szCs w:val="24"/>
              </w:rPr>
              <w:t>5</w:t>
            </w:r>
          </w:p>
        </w:tc>
        <w:tc>
          <w:tcPr>
            <w:tcW w:w="4253" w:type="dxa"/>
            <w:vAlign w:val="center"/>
          </w:tcPr>
          <w:p w14:paraId="2646A339" w14:textId="77777777" w:rsidR="00002260" w:rsidRPr="00FB3C15" w:rsidRDefault="00002260" w:rsidP="00746E1C">
            <w:pPr>
              <w:rPr>
                <w:sz w:val="24"/>
                <w:szCs w:val="24"/>
              </w:rPr>
            </w:pPr>
            <w:r w:rsidRPr="00FB3C15">
              <w:rPr>
                <w:sz w:val="24"/>
                <w:szCs w:val="24"/>
              </w:rPr>
              <w:t>Rotušės aikštė (dideli stulpai)</w:t>
            </w:r>
          </w:p>
        </w:tc>
        <w:tc>
          <w:tcPr>
            <w:tcW w:w="1559" w:type="dxa"/>
            <w:vAlign w:val="center"/>
          </w:tcPr>
          <w:p w14:paraId="7EF09386" w14:textId="77777777" w:rsidR="00002260" w:rsidRPr="004260D1" w:rsidRDefault="00002260" w:rsidP="00746E1C">
            <w:pPr>
              <w:jc w:val="center"/>
              <w:rPr>
                <w:sz w:val="24"/>
                <w:szCs w:val="24"/>
              </w:rPr>
            </w:pPr>
            <w:r w:rsidRPr="00FB3C15">
              <w:rPr>
                <w:sz w:val="24"/>
                <w:szCs w:val="24"/>
              </w:rPr>
              <w:t>18</w:t>
            </w:r>
          </w:p>
        </w:tc>
        <w:tc>
          <w:tcPr>
            <w:tcW w:w="1559" w:type="dxa"/>
            <w:vAlign w:val="center"/>
          </w:tcPr>
          <w:p w14:paraId="6E58895E" w14:textId="77777777" w:rsidR="00002260" w:rsidRPr="00FB3C15" w:rsidRDefault="00002260" w:rsidP="00746E1C">
            <w:pPr>
              <w:jc w:val="center"/>
              <w:rPr>
                <w:sz w:val="24"/>
                <w:szCs w:val="24"/>
              </w:rPr>
            </w:pPr>
          </w:p>
        </w:tc>
        <w:tc>
          <w:tcPr>
            <w:tcW w:w="1559" w:type="dxa"/>
            <w:vAlign w:val="center"/>
          </w:tcPr>
          <w:p w14:paraId="55E7EBA3" w14:textId="77777777" w:rsidR="00002260" w:rsidRPr="00FB3C15" w:rsidRDefault="00002260" w:rsidP="00746E1C">
            <w:pPr>
              <w:jc w:val="center"/>
              <w:rPr>
                <w:sz w:val="24"/>
                <w:szCs w:val="24"/>
              </w:rPr>
            </w:pPr>
          </w:p>
        </w:tc>
      </w:tr>
      <w:tr w:rsidR="00002260" w:rsidRPr="00FB3C15" w14:paraId="2526F765" w14:textId="3D47B916" w:rsidTr="00057895">
        <w:trPr>
          <w:trHeight w:val="317"/>
        </w:trPr>
        <w:tc>
          <w:tcPr>
            <w:tcW w:w="704" w:type="dxa"/>
            <w:vAlign w:val="center"/>
          </w:tcPr>
          <w:p w14:paraId="2DE6FF96" w14:textId="77777777" w:rsidR="00002260" w:rsidRPr="00FB3C15" w:rsidRDefault="00002260" w:rsidP="008D559D">
            <w:pPr>
              <w:jc w:val="center"/>
              <w:rPr>
                <w:sz w:val="24"/>
                <w:szCs w:val="24"/>
              </w:rPr>
            </w:pPr>
            <w:r w:rsidRPr="00FB3C15">
              <w:rPr>
                <w:sz w:val="24"/>
                <w:szCs w:val="24"/>
              </w:rPr>
              <w:t>6</w:t>
            </w:r>
          </w:p>
        </w:tc>
        <w:tc>
          <w:tcPr>
            <w:tcW w:w="4253" w:type="dxa"/>
            <w:vAlign w:val="center"/>
          </w:tcPr>
          <w:p w14:paraId="11E7E547" w14:textId="77777777" w:rsidR="00002260" w:rsidRPr="00FB3C15" w:rsidRDefault="00002260" w:rsidP="00746E1C">
            <w:pPr>
              <w:rPr>
                <w:sz w:val="24"/>
                <w:szCs w:val="24"/>
              </w:rPr>
            </w:pPr>
            <w:r w:rsidRPr="00FB3C15">
              <w:rPr>
                <w:sz w:val="24"/>
                <w:szCs w:val="24"/>
              </w:rPr>
              <w:t>Rotušės aikštė (maži stulpai)</w:t>
            </w:r>
          </w:p>
        </w:tc>
        <w:tc>
          <w:tcPr>
            <w:tcW w:w="1559" w:type="dxa"/>
            <w:vAlign w:val="center"/>
          </w:tcPr>
          <w:p w14:paraId="085388B9" w14:textId="77777777" w:rsidR="00002260" w:rsidRPr="00FB3C15" w:rsidRDefault="00002260" w:rsidP="00746E1C">
            <w:pPr>
              <w:jc w:val="center"/>
              <w:rPr>
                <w:sz w:val="24"/>
                <w:szCs w:val="24"/>
              </w:rPr>
            </w:pPr>
            <w:r w:rsidRPr="00FB3C15">
              <w:rPr>
                <w:sz w:val="24"/>
                <w:szCs w:val="24"/>
              </w:rPr>
              <w:t>35</w:t>
            </w:r>
          </w:p>
        </w:tc>
        <w:tc>
          <w:tcPr>
            <w:tcW w:w="1559" w:type="dxa"/>
            <w:vAlign w:val="center"/>
          </w:tcPr>
          <w:p w14:paraId="07B0CFF7" w14:textId="77777777" w:rsidR="00002260" w:rsidRPr="00FB3C15" w:rsidRDefault="00002260" w:rsidP="00746E1C">
            <w:pPr>
              <w:jc w:val="center"/>
              <w:rPr>
                <w:sz w:val="24"/>
                <w:szCs w:val="24"/>
              </w:rPr>
            </w:pPr>
          </w:p>
        </w:tc>
        <w:tc>
          <w:tcPr>
            <w:tcW w:w="1559" w:type="dxa"/>
            <w:vAlign w:val="center"/>
          </w:tcPr>
          <w:p w14:paraId="039457EA" w14:textId="77777777" w:rsidR="00002260" w:rsidRPr="00FB3C15" w:rsidRDefault="00002260" w:rsidP="00746E1C">
            <w:pPr>
              <w:jc w:val="center"/>
              <w:rPr>
                <w:sz w:val="24"/>
                <w:szCs w:val="24"/>
              </w:rPr>
            </w:pPr>
          </w:p>
        </w:tc>
      </w:tr>
      <w:tr w:rsidR="00002260" w:rsidRPr="00FB3C15" w14:paraId="41B5B39B" w14:textId="6CFD5418" w:rsidTr="00057895">
        <w:trPr>
          <w:trHeight w:val="276"/>
        </w:trPr>
        <w:tc>
          <w:tcPr>
            <w:tcW w:w="704" w:type="dxa"/>
            <w:vAlign w:val="center"/>
          </w:tcPr>
          <w:p w14:paraId="62EDAE2A" w14:textId="77777777" w:rsidR="00002260" w:rsidRPr="00FB3C15" w:rsidRDefault="00002260" w:rsidP="008D559D">
            <w:pPr>
              <w:jc w:val="center"/>
              <w:rPr>
                <w:sz w:val="24"/>
                <w:szCs w:val="24"/>
              </w:rPr>
            </w:pPr>
            <w:r w:rsidRPr="00FB3C15">
              <w:rPr>
                <w:sz w:val="24"/>
                <w:szCs w:val="24"/>
              </w:rPr>
              <w:t>7</w:t>
            </w:r>
          </w:p>
        </w:tc>
        <w:tc>
          <w:tcPr>
            <w:tcW w:w="4253" w:type="dxa"/>
            <w:vAlign w:val="center"/>
          </w:tcPr>
          <w:p w14:paraId="533F5E3E" w14:textId="77777777" w:rsidR="00002260" w:rsidRPr="00FB3C15" w:rsidRDefault="00002260" w:rsidP="00746E1C">
            <w:pPr>
              <w:rPr>
                <w:sz w:val="24"/>
                <w:szCs w:val="24"/>
              </w:rPr>
            </w:pPr>
            <w:r w:rsidRPr="00FB3C15">
              <w:rPr>
                <w:sz w:val="24"/>
                <w:szCs w:val="24"/>
              </w:rPr>
              <w:t>Pilies g.</w:t>
            </w:r>
          </w:p>
        </w:tc>
        <w:tc>
          <w:tcPr>
            <w:tcW w:w="1559" w:type="dxa"/>
            <w:vAlign w:val="center"/>
          </w:tcPr>
          <w:p w14:paraId="410F5A53" w14:textId="77777777" w:rsidR="00002260" w:rsidRPr="00FB3C15" w:rsidRDefault="00002260" w:rsidP="00746E1C">
            <w:pPr>
              <w:jc w:val="center"/>
              <w:rPr>
                <w:sz w:val="24"/>
                <w:szCs w:val="24"/>
              </w:rPr>
            </w:pPr>
          </w:p>
        </w:tc>
        <w:tc>
          <w:tcPr>
            <w:tcW w:w="1559" w:type="dxa"/>
            <w:vAlign w:val="center"/>
          </w:tcPr>
          <w:p w14:paraId="0508E7EA" w14:textId="77777777" w:rsidR="00002260" w:rsidRPr="00FB3C15" w:rsidRDefault="00002260" w:rsidP="00746E1C">
            <w:pPr>
              <w:jc w:val="center"/>
              <w:rPr>
                <w:sz w:val="24"/>
                <w:szCs w:val="24"/>
              </w:rPr>
            </w:pPr>
            <w:r w:rsidRPr="00FB3C15">
              <w:rPr>
                <w:sz w:val="24"/>
                <w:szCs w:val="24"/>
              </w:rPr>
              <w:t>11</w:t>
            </w:r>
          </w:p>
        </w:tc>
        <w:tc>
          <w:tcPr>
            <w:tcW w:w="1559" w:type="dxa"/>
            <w:vAlign w:val="center"/>
          </w:tcPr>
          <w:p w14:paraId="4D8FFD60" w14:textId="77777777" w:rsidR="00002260" w:rsidRPr="00FB3C15" w:rsidRDefault="00002260" w:rsidP="00746E1C">
            <w:pPr>
              <w:jc w:val="center"/>
              <w:rPr>
                <w:sz w:val="24"/>
                <w:szCs w:val="24"/>
              </w:rPr>
            </w:pPr>
          </w:p>
        </w:tc>
      </w:tr>
      <w:tr w:rsidR="00002260" w:rsidRPr="00FB3C15" w14:paraId="6FAEDAA7" w14:textId="27F83201" w:rsidTr="00057895">
        <w:trPr>
          <w:trHeight w:val="276"/>
        </w:trPr>
        <w:tc>
          <w:tcPr>
            <w:tcW w:w="704" w:type="dxa"/>
            <w:vAlign w:val="center"/>
          </w:tcPr>
          <w:p w14:paraId="72B8129A" w14:textId="77777777" w:rsidR="00002260" w:rsidRPr="00FB3C15" w:rsidRDefault="00002260" w:rsidP="008D559D">
            <w:pPr>
              <w:jc w:val="center"/>
              <w:rPr>
                <w:sz w:val="24"/>
                <w:szCs w:val="24"/>
              </w:rPr>
            </w:pPr>
            <w:r w:rsidRPr="00FB3C15">
              <w:rPr>
                <w:sz w:val="24"/>
                <w:szCs w:val="24"/>
              </w:rPr>
              <w:t>8</w:t>
            </w:r>
          </w:p>
        </w:tc>
        <w:tc>
          <w:tcPr>
            <w:tcW w:w="4253" w:type="dxa"/>
            <w:vAlign w:val="center"/>
          </w:tcPr>
          <w:p w14:paraId="1AAEA139" w14:textId="77777777" w:rsidR="00002260" w:rsidRPr="00FB3C15" w:rsidRDefault="00002260" w:rsidP="00746E1C">
            <w:pPr>
              <w:rPr>
                <w:sz w:val="24"/>
                <w:szCs w:val="24"/>
              </w:rPr>
            </w:pPr>
            <w:r w:rsidRPr="00FB3C15">
              <w:rPr>
                <w:sz w:val="24"/>
                <w:szCs w:val="24"/>
              </w:rPr>
              <w:t>Šventaragio g.</w:t>
            </w:r>
          </w:p>
        </w:tc>
        <w:tc>
          <w:tcPr>
            <w:tcW w:w="1559" w:type="dxa"/>
            <w:vAlign w:val="center"/>
          </w:tcPr>
          <w:p w14:paraId="386BC42D" w14:textId="77777777" w:rsidR="00002260" w:rsidRPr="00FB3C15" w:rsidRDefault="00002260" w:rsidP="00746E1C">
            <w:pPr>
              <w:jc w:val="center"/>
              <w:rPr>
                <w:sz w:val="24"/>
                <w:szCs w:val="24"/>
              </w:rPr>
            </w:pPr>
            <w:r w:rsidRPr="00FB3C15">
              <w:rPr>
                <w:sz w:val="24"/>
                <w:szCs w:val="24"/>
              </w:rPr>
              <w:t>14</w:t>
            </w:r>
          </w:p>
        </w:tc>
        <w:tc>
          <w:tcPr>
            <w:tcW w:w="1559" w:type="dxa"/>
            <w:vAlign w:val="center"/>
          </w:tcPr>
          <w:p w14:paraId="1951BC3B" w14:textId="77777777" w:rsidR="00002260" w:rsidRPr="00FB3C15" w:rsidRDefault="00002260" w:rsidP="00746E1C">
            <w:pPr>
              <w:jc w:val="center"/>
              <w:rPr>
                <w:sz w:val="24"/>
                <w:szCs w:val="24"/>
              </w:rPr>
            </w:pPr>
          </w:p>
        </w:tc>
        <w:tc>
          <w:tcPr>
            <w:tcW w:w="1559" w:type="dxa"/>
            <w:vAlign w:val="center"/>
          </w:tcPr>
          <w:p w14:paraId="77A319F1" w14:textId="77777777" w:rsidR="00002260" w:rsidRPr="00FB3C15" w:rsidRDefault="00002260" w:rsidP="00746E1C">
            <w:pPr>
              <w:jc w:val="center"/>
              <w:rPr>
                <w:sz w:val="24"/>
                <w:szCs w:val="24"/>
              </w:rPr>
            </w:pPr>
          </w:p>
        </w:tc>
      </w:tr>
      <w:tr w:rsidR="00002260" w:rsidRPr="00FB3C15" w14:paraId="0763180A" w14:textId="47271AA0" w:rsidTr="00057895">
        <w:trPr>
          <w:trHeight w:val="621"/>
        </w:trPr>
        <w:tc>
          <w:tcPr>
            <w:tcW w:w="704" w:type="dxa"/>
            <w:vAlign w:val="center"/>
          </w:tcPr>
          <w:p w14:paraId="220733DA" w14:textId="77777777" w:rsidR="00002260" w:rsidRPr="00FB3C15" w:rsidRDefault="00002260" w:rsidP="008D559D">
            <w:pPr>
              <w:jc w:val="center"/>
              <w:rPr>
                <w:sz w:val="24"/>
                <w:szCs w:val="24"/>
              </w:rPr>
            </w:pPr>
            <w:r w:rsidRPr="00FB3C15">
              <w:rPr>
                <w:sz w:val="24"/>
                <w:szCs w:val="24"/>
              </w:rPr>
              <w:t>9</w:t>
            </w:r>
          </w:p>
        </w:tc>
        <w:tc>
          <w:tcPr>
            <w:tcW w:w="4253" w:type="dxa"/>
            <w:vAlign w:val="center"/>
          </w:tcPr>
          <w:p w14:paraId="095CFD5A" w14:textId="77777777" w:rsidR="00002260" w:rsidRPr="00FB3C15" w:rsidRDefault="00002260" w:rsidP="00746E1C">
            <w:pPr>
              <w:rPr>
                <w:sz w:val="24"/>
                <w:szCs w:val="24"/>
              </w:rPr>
            </w:pPr>
            <w:r w:rsidRPr="00FB3C15">
              <w:rPr>
                <w:sz w:val="24"/>
                <w:szCs w:val="24"/>
              </w:rPr>
              <w:t>Aušros Vartų g. nuo Šv. Teresės bažnyčios iki Aušros Vartų koplyčios</w:t>
            </w:r>
          </w:p>
        </w:tc>
        <w:tc>
          <w:tcPr>
            <w:tcW w:w="1559" w:type="dxa"/>
            <w:vAlign w:val="center"/>
          </w:tcPr>
          <w:p w14:paraId="4F70204A" w14:textId="77777777" w:rsidR="00002260" w:rsidRPr="00FB3C15" w:rsidRDefault="00002260" w:rsidP="00746E1C">
            <w:pPr>
              <w:jc w:val="center"/>
              <w:rPr>
                <w:sz w:val="24"/>
                <w:szCs w:val="24"/>
              </w:rPr>
            </w:pPr>
          </w:p>
        </w:tc>
        <w:tc>
          <w:tcPr>
            <w:tcW w:w="1559" w:type="dxa"/>
            <w:vAlign w:val="center"/>
          </w:tcPr>
          <w:p w14:paraId="1B93925F" w14:textId="77777777" w:rsidR="00002260" w:rsidRPr="00FB3C15" w:rsidRDefault="00002260" w:rsidP="00746E1C">
            <w:pPr>
              <w:jc w:val="center"/>
              <w:rPr>
                <w:sz w:val="24"/>
                <w:szCs w:val="24"/>
              </w:rPr>
            </w:pPr>
            <w:r w:rsidRPr="00FB3C15">
              <w:rPr>
                <w:sz w:val="24"/>
                <w:szCs w:val="24"/>
              </w:rPr>
              <w:t>3</w:t>
            </w:r>
          </w:p>
        </w:tc>
        <w:tc>
          <w:tcPr>
            <w:tcW w:w="1559" w:type="dxa"/>
            <w:vAlign w:val="center"/>
          </w:tcPr>
          <w:p w14:paraId="42355181" w14:textId="77777777" w:rsidR="00002260" w:rsidRPr="00FB3C15" w:rsidRDefault="00002260" w:rsidP="00746E1C">
            <w:pPr>
              <w:jc w:val="center"/>
              <w:rPr>
                <w:sz w:val="24"/>
                <w:szCs w:val="24"/>
              </w:rPr>
            </w:pPr>
          </w:p>
        </w:tc>
      </w:tr>
      <w:tr w:rsidR="00002260" w:rsidRPr="00FB3C15" w14:paraId="4F44D17E" w14:textId="1284927D" w:rsidTr="00057895">
        <w:trPr>
          <w:trHeight w:val="417"/>
        </w:trPr>
        <w:tc>
          <w:tcPr>
            <w:tcW w:w="704" w:type="dxa"/>
            <w:vAlign w:val="center"/>
          </w:tcPr>
          <w:p w14:paraId="7F9DDCB8" w14:textId="77777777" w:rsidR="00002260" w:rsidRPr="004260D1" w:rsidRDefault="00002260" w:rsidP="008D559D">
            <w:pPr>
              <w:jc w:val="center"/>
              <w:rPr>
                <w:sz w:val="24"/>
                <w:szCs w:val="24"/>
              </w:rPr>
            </w:pPr>
            <w:r w:rsidRPr="00FB3C15">
              <w:rPr>
                <w:sz w:val="24"/>
                <w:szCs w:val="24"/>
              </w:rPr>
              <w:lastRenderedPageBreak/>
              <w:t>1</w:t>
            </w:r>
            <w:r w:rsidRPr="004260D1">
              <w:rPr>
                <w:sz w:val="24"/>
                <w:szCs w:val="24"/>
              </w:rPr>
              <w:t>0</w:t>
            </w:r>
          </w:p>
        </w:tc>
        <w:tc>
          <w:tcPr>
            <w:tcW w:w="4253" w:type="dxa"/>
            <w:vAlign w:val="center"/>
          </w:tcPr>
          <w:p w14:paraId="66297BAC" w14:textId="77777777" w:rsidR="00002260" w:rsidRPr="00FB3C15" w:rsidRDefault="00002260" w:rsidP="00746E1C">
            <w:pPr>
              <w:rPr>
                <w:sz w:val="24"/>
                <w:szCs w:val="24"/>
              </w:rPr>
            </w:pPr>
            <w:r w:rsidRPr="00FB3C15">
              <w:rPr>
                <w:sz w:val="24"/>
                <w:szCs w:val="24"/>
              </w:rPr>
              <w:t>Aušros Vartų g. ties Basanavičiaus paminklu</w:t>
            </w:r>
          </w:p>
        </w:tc>
        <w:tc>
          <w:tcPr>
            <w:tcW w:w="1559" w:type="dxa"/>
            <w:vAlign w:val="center"/>
          </w:tcPr>
          <w:p w14:paraId="607A6700" w14:textId="77777777" w:rsidR="00002260" w:rsidRPr="00FB3C15" w:rsidRDefault="00002260" w:rsidP="00746E1C">
            <w:pPr>
              <w:jc w:val="center"/>
              <w:rPr>
                <w:sz w:val="24"/>
                <w:szCs w:val="24"/>
              </w:rPr>
            </w:pPr>
            <w:r w:rsidRPr="00FB3C15">
              <w:rPr>
                <w:sz w:val="24"/>
                <w:szCs w:val="24"/>
              </w:rPr>
              <w:t>9</w:t>
            </w:r>
          </w:p>
        </w:tc>
        <w:tc>
          <w:tcPr>
            <w:tcW w:w="1559" w:type="dxa"/>
            <w:vAlign w:val="center"/>
          </w:tcPr>
          <w:p w14:paraId="52CE4BF5" w14:textId="77777777" w:rsidR="00002260" w:rsidRPr="00FB3C15" w:rsidRDefault="00002260" w:rsidP="00746E1C">
            <w:pPr>
              <w:jc w:val="center"/>
              <w:rPr>
                <w:sz w:val="24"/>
                <w:szCs w:val="24"/>
              </w:rPr>
            </w:pPr>
          </w:p>
        </w:tc>
        <w:tc>
          <w:tcPr>
            <w:tcW w:w="1559" w:type="dxa"/>
            <w:vAlign w:val="center"/>
          </w:tcPr>
          <w:p w14:paraId="02F489F9" w14:textId="77777777" w:rsidR="00002260" w:rsidRPr="00FB3C15" w:rsidRDefault="00002260" w:rsidP="00746E1C">
            <w:pPr>
              <w:jc w:val="center"/>
              <w:rPr>
                <w:sz w:val="24"/>
                <w:szCs w:val="24"/>
              </w:rPr>
            </w:pPr>
          </w:p>
        </w:tc>
      </w:tr>
      <w:tr w:rsidR="00002260" w:rsidRPr="00FB3C15" w14:paraId="1E4CBFEB" w14:textId="7A5DD0A6" w:rsidTr="00057895">
        <w:trPr>
          <w:trHeight w:val="553"/>
        </w:trPr>
        <w:tc>
          <w:tcPr>
            <w:tcW w:w="704" w:type="dxa"/>
            <w:vAlign w:val="center"/>
          </w:tcPr>
          <w:p w14:paraId="1E25A04C" w14:textId="77777777" w:rsidR="00002260" w:rsidRPr="00FB3C15" w:rsidRDefault="00002260" w:rsidP="008D559D">
            <w:pPr>
              <w:jc w:val="center"/>
              <w:rPr>
                <w:sz w:val="24"/>
                <w:szCs w:val="24"/>
              </w:rPr>
            </w:pPr>
            <w:r w:rsidRPr="00FB3C15">
              <w:rPr>
                <w:sz w:val="24"/>
                <w:szCs w:val="24"/>
              </w:rPr>
              <w:t>11</w:t>
            </w:r>
          </w:p>
        </w:tc>
        <w:tc>
          <w:tcPr>
            <w:tcW w:w="4253" w:type="dxa"/>
            <w:vAlign w:val="center"/>
          </w:tcPr>
          <w:p w14:paraId="24834F10" w14:textId="77777777" w:rsidR="00002260" w:rsidRPr="00FB3C15" w:rsidRDefault="00002260" w:rsidP="00746E1C">
            <w:pPr>
              <w:rPr>
                <w:sz w:val="24"/>
                <w:szCs w:val="24"/>
              </w:rPr>
            </w:pPr>
            <w:r w:rsidRPr="00FB3C15">
              <w:rPr>
                <w:sz w:val="24"/>
                <w:szCs w:val="24"/>
              </w:rPr>
              <w:t>Gariūnų g. (nuo Gariūnų turgaus iki tilto per Nerį)</w:t>
            </w:r>
          </w:p>
        </w:tc>
        <w:tc>
          <w:tcPr>
            <w:tcW w:w="1559" w:type="dxa"/>
            <w:vAlign w:val="center"/>
          </w:tcPr>
          <w:p w14:paraId="5C7CEF47" w14:textId="77777777" w:rsidR="00002260" w:rsidRPr="00FB3C15" w:rsidRDefault="00002260" w:rsidP="00746E1C">
            <w:pPr>
              <w:jc w:val="center"/>
              <w:rPr>
                <w:sz w:val="24"/>
                <w:szCs w:val="24"/>
              </w:rPr>
            </w:pPr>
            <w:r w:rsidRPr="00FB3C15">
              <w:rPr>
                <w:sz w:val="24"/>
                <w:szCs w:val="24"/>
              </w:rPr>
              <w:t>39</w:t>
            </w:r>
          </w:p>
        </w:tc>
        <w:tc>
          <w:tcPr>
            <w:tcW w:w="1559" w:type="dxa"/>
            <w:vAlign w:val="center"/>
          </w:tcPr>
          <w:p w14:paraId="3FF46829" w14:textId="77777777" w:rsidR="00002260" w:rsidRPr="00FB3C15" w:rsidRDefault="00002260" w:rsidP="00746E1C">
            <w:pPr>
              <w:jc w:val="center"/>
              <w:rPr>
                <w:sz w:val="24"/>
                <w:szCs w:val="24"/>
              </w:rPr>
            </w:pPr>
          </w:p>
        </w:tc>
        <w:tc>
          <w:tcPr>
            <w:tcW w:w="1559" w:type="dxa"/>
            <w:vAlign w:val="center"/>
          </w:tcPr>
          <w:p w14:paraId="7C1A5D2D" w14:textId="77777777" w:rsidR="00002260" w:rsidRPr="00FB3C15" w:rsidRDefault="00002260" w:rsidP="00746E1C">
            <w:pPr>
              <w:jc w:val="center"/>
              <w:rPr>
                <w:sz w:val="24"/>
                <w:szCs w:val="24"/>
              </w:rPr>
            </w:pPr>
          </w:p>
        </w:tc>
      </w:tr>
      <w:tr w:rsidR="00002260" w:rsidRPr="00FB3C15" w14:paraId="618974AD" w14:textId="1A757545" w:rsidTr="00057895">
        <w:trPr>
          <w:trHeight w:val="435"/>
        </w:trPr>
        <w:tc>
          <w:tcPr>
            <w:tcW w:w="704" w:type="dxa"/>
            <w:vAlign w:val="center"/>
          </w:tcPr>
          <w:p w14:paraId="016B57BE" w14:textId="77777777" w:rsidR="00002260" w:rsidRPr="00FB3C15" w:rsidRDefault="00002260" w:rsidP="008D559D">
            <w:pPr>
              <w:jc w:val="center"/>
              <w:rPr>
                <w:sz w:val="24"/>
                <w:szCs w:val="24"/>
              </w:rPr>
            </w:pPr>
            <w:r w:rsidRPr="00FB3C15">
              <w:rPr>
                <w:sz w:val="24"/>
                <w:szCs w:val="24"/>
              </w:rPr>
              <w:t>12</w:t>
            </w:r>
          </w:p>
        </w:tc>
        <w:tc>
          <w:tcPr>
            <w:tcW w:w="4253" w:type="dxa"/>
            <w:vAlign w:val="center"/>
          </w:tcPr>
          <w:p w14:paraId="0E11BE70" w14:textId="77777777" w:rsidR="00002260" w:rsidRPr="00FB3C15" w:rsidRDefault="00002260" w:rsidP="00746E1C">
            <w:pPr>
              <w:rPr>
                <w:sz w:val="24"/>
                <w:szCs w:val="24"/>
              </w:rPr>
            </w:pPr>
            <w:r w:rsidRPr="00FB3C15">
              <w:rPr>
                <w:sz w:val="24"/>
                <w:szCs w:val="24"/>
              </w:rPr>
              <w:t>Savanorių pr.(nuo Vaduvos g. iki Vaduvos g.)</w:t>
            </w:r>
          </w:p>
        </w:tc>
        <w:tc>
          <w:tcPr>
            <w:tcW w:w="1559" w:type="dxa"/>
            <w:vAlign w:val="center"/>
          </w:tcPr>
          <w:p w14:paraId="59C37AD2" w14:textId="77777777" w:rsidR="00002260" w:rsidRPr="00FB3C15" w:rsidRDefault="00002260" w:rsidP="00746E1C">
            <w:pPr>
              <w:jc w:val="center"/>
              <w:rPr>
                <w:sz w:val="24"/>
                <w:szCs w:val="24"/>
              </w:rPr>
            </w:pPr>
            <w:r w:rsidRPr="00FB3C15">
              <w:rPr>
                <w:sz w:val="24"/>
                <w:szCs w:val="24"/>
              </w:rPr>
              <w:t>20</w:t>
            </w:r>
          </w:p>
        </w:tc>
        <w:tc>
          <w:tcPr>
            <w:tcW w:w="1559" w:type="dxa"/>
            <w:vAlign w:val="center"/>
          </w:tcPr>
          <w:p w14:paraId="3B4BAF1B" w14:textId="77777777" w:rsidR="00002260" w:rsidRPr="00FB3C15" w:rsidRDefault="00002260" w:rsidP="00746E1C">
            <w:pPr>
              <w:jc w:val="center"/>
              <w:rPr>
                <w:sz w:val="24"/>
                <w:szCs w:val="24"/>
              </w:rPr>
            </w:pPr>
          </w:p>
        </w:tc>
        <w:tc>
          <w:tcPr>
            <w:tcW w:w="1559" w:type="dxa"/>
            <w:vAlign w:val="center"/>
          </w:tcPr>
          <w:p w14:paraId="27209D87" w14:textId="77777777" w:rsidR="00002260" w:rsidRPr="00FB3C15" w:rsidRDefault="00002260" w:rsidP="00746E1C">
            <w:pPr>
              <w:jc w:val="center"/>
              <w:rPr>
                <w:sz w:val="24"/>
                <w:szCs w:val="24"/>
              </w:rPr>
            </w:pPr>
          </w:p>
        </w:tc>
      </w:tr>
      <w:tr w:rsidR="00002260" w:rsidRPr="00FB3C15" w14:paraId="47E2B4A5" w14:textId="29480622" w:rsidTr="00057895">
        <w:trPr>
          <w:trHeight w:val="396"/>
        </w:trPr>
        <w:tc>
          <w:tcPr>
            <w:tcW w:w="704" w:type="dxa"/>
            <w:vAlign w:val="center"/>
          </w:tcPr>
          <w:p w14:paraId="714DF0D4" w14:textId="77777777" w:rsidR="00002260" w:rsidRPr="00FB3C15" w:rsidRDefault="00002260" w:rsidP="008D559D">
            <w:pPr>
              <w:jc w:val="center"/>
              <w:rPr>
                <w:sz w:val="24"/>
                <w:szCs w:val="24"/>
              </w:rPr>
            </w:pPr>
            <w:r w:rsidRPr="00FB3C15">
              <w:rPr>
                <w:sz w:val="24"/>
                <w:szCs w:val="24"/>
              </w:rPr>
              <w:t>13</w:t>
            </w:r>
          </w:p>
        </w:tc>
        <w:tc>
          <w:tcPr>
            <w:tcW w:w="4253" w:type="dxa"/>
            <w:vAlign w:val="center"/>
          </w:tcPr>
          <w:p w14:paraId="561CE901" w14:textId="77777777" w:rsidR="00002260" w:rsidRPr="00FB3C15" w:rsidRDefault="00002260" w:rsidP="00746E1C">
            <w:pPr>
              <w:rPr>
                <w:sz w:val="24"/>
                <w:szCs w:val="24"/>
              </w:rPr>
            </w:pPr>
            <w:r w:rsidRPr="00FB3C15">
              <w:rPr>
                <w:sz w:val="24"/>
                <w:szCs w:val="24"/>
              </w:rPr>
              <w:t>Ukmergės g. (nuo Tarandės iki šviesoforo)</w:t>
            </w:r>
          </w:p>
        </w:tc>
        <w:tc>
          <w:tcPr>
            <w:tcW w:w="1559" w:type="dxa"/>
            <w:vAlign w:val="center"/>
          </w:tcPr>
          <w:p w14:paraId="2E23AC19" w14:textId="77777777" w:rsidR="00002260" w:rsidRPr="00FB3C15" w:rsidRDefault="00002260" w:rsidP="00746E1C">
            <w:pPr>
              <w:jc w:val="center"/>
              <w:rPr>
                <w:sz w:val="24"/>
                <w:szCs w:val="24"/>
              </w:rPr>
            </w:pPr>
            <w:r w:rsidRPr="00FB3C15">
              <w:rPr>
                <w:sz w:val="24"/>
                <w:szCs w:val="24"/>
              </w:rPr>
              <w:t>24</w:t>
            </w:r>
          </w:p>
        </w:tc>
        <w:tc>
          <w:tcPr>
            <w:tcW w:w="1559" w:type="dxa"/>
            <w:vAlign w:val="center"/>
          </w:tcPr>
          <w:p w14:paraId="298E01AB" w14:textId="77777777" w:rsidR="00002260" w:rsidRPr="00FB3C15" w:rsidRDefault="00002260" w:rsidP="00746E1C">
            <w:pPr>
              <w:jc w:val="center"/>
              <w:rPr>
                <w:sz w:val="24"/>
                <w:szCs w:val="24"/>
              </w:rPr>
            </w:pPr>
          </w:p>
        </w:tc>
        <w:tc>
          <w:tcPr>
            <w:tcW w:w="1559" w:type="dxa"/>
            <w:vAlign w:val="center"/>
          </w:tcPr>
          <w:p w14:paraId="4B2001C5" w14:textId="77777777" w:rsidR="00002260" w:rsidRPr="00FB3C15" w:rsidRDefault="00002260" w:rsidP="00746E1C">
            <w:pPr>
              <w:jc w:val="center"/>
              <w:rPr>
                <w:sz w:val="24"/>
                <w:szCs w:val="24"/>
              </w:rPr>
            </w:pPr>
          </w:p>
        </w:tc>
      </w:tr>
      <w:tr w:rsidR="00002260" w:rsidRPr="00FB3C15" w14:paraId="0A79EB9A" w14:textId="25F0BDFB" w:rsidTr="00057895">
        <w:trPr>
          <w:trHeight w:val="557"/>
        </w:trPr>
        <w:tc>
          <w:tcPr>
            <w:tcW w:w="704" w:type="dxa"/>
            <w:vAlign w:val="center"/>
          </w:tcPr>
          <w:p w14:paraId="5F38E845" w14:textId="77777777" w:rsidR="00002260" w:rsidRPr="00FB3C15" w:rsidRDefault="00002260" w:rsidP="008D559D">
            <w:pPr>
              <w:jc w:val="center"/>
              <w:rPr>
                <w:sz w:val="24"/>
                <w:szCs w:val="24"/>
              </w:rPr>
            </w:pPr>
            <w:r w:rsidRPr="00FB3C15">
              <w:rPr>
                <w:sz w:val="24"/>
                <w:szCs w:val="24"/>
              </w:rPr>
              <w:t>14</w:t>
            </w:r>
          </w:p>
        </w:tc>
        <w:tc>
          <w:tcPr>
            <w:tcW w:w="4253" w:type="dxa"/>
            <w:vAlign w:val="center"/>
          </w:tcPr>
          <w:p w14:paraId="2533801A" w14:textId="77777777" w:rsidR="00002260" w:rsidRPr="00FB3C15" w:rsidRDefault="00002260" w:rsidP="00746E1C">
            <w:pPr>
              <w:rPr>
                <w:sz w:val="24"/>
                <w:szCs w:val="24"/>
              </w:rPr>
            </w:pPr>
            <w:r w:rsidRPr="00FB3C15">
              <w:rPr>
                <w:sz w:val="24"/>
                <w:szCs w:val="24"/>
              </w:rPr>
              <w:t>Molėtų pl. (nuo Skersinės g. iki Mokslininkų g.)</w:t>
            </w:r>
          </w:p>
        </w:tc>
        <w:tc>
          <w:tcPr>
            <w:tcW w:w="1559" w:type="dxa"/>
            <w:vAlign w:val="center"/>
          </w:tcPr>
          <w:p w14:paraId="43C6218A" w14:textId="77777777" w:rsidR="00002260" w:rsidRPr="00FB3C15" w:rsidRDefault="00002260" w:rsidP="00746E1C">
            <w:pPr>
              <w:jc w:val="center"/>
              <w:rPr>
                <w:sz w:val="24"/>
                <w:szCs w:val="24"/>
              </w:rPr>
            </w:pPr>
            <w:r w:rsidRPr="00FB3C15">
              <w:rPr>
                <w:sz w:val="24"/>
                <w:szCs w:val="24"/>
              </w:rPr>
              <w:t>33</w:t>
            </w:r>
          </w:p>
        </w:tc>
        <w:tc>
          <w:tcPr>
            <w:tcW w:w="1559" w:type="dxa"/>
            <w:vAlign w:val="center"/>
          </w:tcPr>
          <w:p w14:paraId="23017889" w14:textId="77777777" w:rsidR="00002260" w:rsidRPr="00FB3C15" w:rsidRDefault="00002260" w:rsidP="00746E1C">
            <w:pPr>
              <w:jc w:val="center"/>
              <w:rPr>
                <w:sz w:val="24"/>
                <w:szCs w:val="24"/>
              </w:rPr>
            </w:pPr>
          </w:p>
        </w:tc>
        <w:tc>
          <w:tcPr>
            <w:tcW w:w="1559" w:type="dxa"/>
            <w:vAlign w:val="center"/>
          </w:tcPr>
          <w:p w14:paraId="1FB510BD" w14:textId="77777777" w:rsidR="00002260" w:rsidRPr="00FB3C15" w:rsidRDefault="00002260" w:rsidP="00746E1C">
            <w:pPr>
              <w:jc w:val="center"/>
              <w:rPr>
                <w:sz w:val="24"/>
                <w:szCs w:val="24"/>
              </w:rPr>
            </w:pPr>
          </w:p>
        </w:tc>
      </w:tr>
      <w:tr w:rsidR="00002260" w:rsidRPr="00FB3C15" w14:paraId="085E334C" w14:textId="004FF23D" w:rsidTr="00057895">
        <w:trPr>
          <w:trHeight w:val="545"/>
        </w:trPr>
        <w:tc>
          <w:tcPr>
            <w:tcW w:w="704" w:type="dxa"/>
            <w:vAlign w:val="center"/>
          </w:tcPr>
          <w:p w14:paraId="02501F88" w14:textId="77777777" w:rsidR="00002260" w:rsidRPr="00FB3C15" w:rsidRDefault="00002260" w:rsidP="008D559D">
            <w:pPr>
              <w:jc w:val="center"/>
              <w:rPr>
                <w:sz w:val="24"/>
                <w:szCs w:val="24"/>
              </w:rPr>
            </w:pPr>
            <w:r w:rsidRPr="00FB3C15">
              <w:rPr>
                <w:sz w:val="24"/>
                <w:szCs w:val="24"/>
              </w:rPr>
              <w:t>15</w:t>
            </w:r>
          </w:p>
        </w:tc>
        <w:tc>
          <w:tcPr>
            <w:tcW w:w="4253" w:type="dxa"/>
            <w:vAlign w:val="center"/>
          </w:tcPr>
          <w:p w14:paraId="56D65ACE" w14:textId="77777777" w:rsidR="00002260" w:rsidRPr="00FB3C15" w:rsidRDefault="00002260" w:rsidP="00746E1C">
            <w:pPr>
              <w:rPr>
                <w:sz w:val="24"/>
                <w:szCs w:val="24"/>
              </w:rPr>
            </w:pPr>
            <w:r w:rsidRPr="00FB3C15">
              <w:rPr>
                <w:sz w:val="24"/>
                <w:szCs w:val="24"/>
              </w:rPr>
              <w:t>Nemenčinės pl. (nuo Svajonių g. iki Milašiaus g.)</w:t>
            </w:r>
          </w:p>
        </w:tc>
        <w:tc>
          <w:tcPr>
            <w:tcW w:w="1559" w:type="dxa"/>
            <w:vAlign w:val="center"/>
          </w:tcPr>
          <w:p w14:paraId="786665BB" w14:textId="77777777" w:rsidR="00002260" w:rsidRPr="00FB3C15" w:rsidRDefault="00002260" w:rsidP="00746E1C">
            <w:pPr>
              <w:jc w:val="center"/>
              <w:rPr>
                <w:sz w:val="24"/>
                <w:szCs w:val="24"/>
              </w:rPr>
            </w:pPr>
            <w:r w:rsidRPr="00FB3C15">
              <w:rPr>
                <w:sz w:val="24"/>
                <w:szCs w:val="24"/>
              </w:rPr>
              <w:t>22</w:t>
            </w:r>
          </w:p>
        </w:tc>
        <w:tc>
          <w:tcPr>
            <w:tcW w:w="1559" w:type="dxa"/>
            <w:vAlign w:val="center"/>
          </w:tcPr>
          <w:p w14:paraId="0B59A010" w14:textId="77777777" w:rsidR="00002260" w:rsidRPr="00FB3C15" w:rsidRDefault="00002260" w:rsidP="00746E1C">
            <w:pPr>
              <w:jc w:val="center"/>
              <w:rPr>
                <w:sz w:val="24"/>
                <w:szCs w:val="24"/>
              </w:rPr>
            </w:pPr>
          </w:p>
        </w:tc>
        <w:tc>
          <w:tcPr>
            <w:tcW w:w="1559" w:type="dxa"/>
            <w:vAlign w:val="center"/>
          </w:tcPr>
          <w:p w14:paraId="160CBDE4" w14:textId="77777777" w:rsidR="00002260" w:rsidRPr="00FB3C15" w:rsidRDefault="00002260" w:rsidP="00746E1C">
            <w:pPr>
              <w:jc w:val="center"/>
              <w:rPr>
                <w:sz w:val="24"/>
                <w:szCs w:val="24"/>
              </w:rPr>
            </w:pPr>
          </w:p>
        </w:tc>
      </w:tr>
      <w:tr w:rsidR="00002260" w:rsidRPr="00FB3C15" w14:paraId="69006DFF" w14:textId="01DDA25C" w:rsidTr="00057895">
        <w:trPr>
          <w:trHeight w:val="553"/>
        </w:trPr>
        <w:tc>
          <w:tcPr>
            <w:tcW w:w="704" w:type="dxa"/>
            <w:vAlign w:val="center"/>
          </w:tcPr>
          <w:p w14:paraId="20E2A7E7" w14:textId="77777777" w:rsidR="00002260" w:rsidRPr="00FB3C15" w:rsidRDefault="00002260" w:rsidP="008D559D">
            <w:pPr>
              <w:jc w:val="center"/>
              <w:rPr>
                <w:sz w:val="24"/>
                <w:szCs w:val="24"/>
              </w:rPr>
            </w:pPr>
            <w:r w:rsidRPr="00FB3C15">
              <w:rPr>
                <w:sz w:val="24"/>
                <w:szCs w:val="24"/>
              </w:rPr>
              <w:t>16</w:t>
            </w:r>
          </w:p>
        </w:tc>
        <w:tc>
          <w:tcPr>
            <w:tcW w:w="4253" w:type="dxa"/>
            <w:vAlign w:val="center"/>
          </w:tcPr>
          <w:p w14:paraId="325012B9" w14:textId="77777777" w:rsidR="00002260" w:rsidRPr="00FB3C15" w:rsidRDefault="00002260" w:rsidP="00746E1C">
            <w:pPr>
              <w:rPr>
                <w:sz w:val="24"/>
                <w:szCs w:val="24"/>
              </w:rPr>
            </w:pPr>
            <w:r w:rsidRPr="00FB3C15">
              <w:rPr>
                <w:sz w:val="24"/>
                <w:szCs w:val="24"/>
              </w:rPr>
              <w:t>Dariaus ir Girėno g. (nuo Eišiškių pl. iki Kapsų g.)</w:t>
            </w:r>
          </w:p>
        </w:tc>
        <w:tc>
          <w:tcPr>
            <w:tcW w:w="1559" w:type="dxa"/>
            <w:vAlign w:val="center"/>
          </w:tcPr>
          <w:p w14:paraId="44EB19D3" w14:textId="77777777" w:rsidR="00002260" w:rsidRPr="004260D1" w:rsidRDefault="00002260" w:rsidP="00746E1C">
            <w:pPr>
              <w:jc w:val="center"/>
              <w:rPr>
                <w:sz w:val="24"/>
                <w:szCs w:val="24"/>
              </w:rPr>
            </w:pPr>
            <w:r w:rsidRPr="00FB3C15">
              <w:rPr>
                <w:sz w:val="24"/>
                <w:szCs w:val="24"/>
              </w:rPr>
              <w:t>20</w:t>
            </w:r>
          </w:p>
        </w:tc>
        <w:tc>
          <w:tcPr>
            <w:tcW w:w="1559" w:type="dxa"/>
            <w:vAlign w:val="center"/>
          </w:tcPr>
          <w:p w14:paraId="0A4A8C99" w14:textId="77777777" w:rsidR="00002260" w:rsidRPr="00FB3C15" w:rsidRDefault="00002260" w:rsidP="00746E1C">
            <w:pPr>
              <w:jc w:val="center"/>
              <w:rPr>
                <w:sz w:val="24"/>
                <w:szCs w:val="24"/>
              </w:rPr>
            </w:pPr>
          </w:p>
        </w:tc>
        <w:tc>
          <w:tcPr>
            <w:tcW w:w="1559" w:type="dxa"/>
            <w:vAlign w:val="center"/>
          </w:tcPr>
          <w:p w14:paraId="2EAA4CB1" w14:textId="77777777" w:rsidR="00002260" w:rsidRPr="00FB3C15" w:rsidRDefault="00002260" w:rsidP="00746E1C">
            <w:pPr>
              <w:jc w:val="center"/>
              <w:rPr>
                <w:sz w:val="24"/>
                <w:szCs w:val="24"/>
              </w:rPr>
            </w:pPr>
          </w:p>
        </w:tc>
      </w:tr>
      <w:tr w:rsidR="00002260" w:rsidRPr="00FB3C15" w14:paraId="658E37D8" w14:textId="564CE0D9" w:rsidTr="00057895">
        <w:trPr>
          <w:trHeight w:val="425"/>
        </w:trPr>
        <w:tc>
          <w:tcPr>
            <w:tcW w:w="704" w:type="dxa"/>
            <w:vAlign w:val="center"/>
          </w:tcPr>
          <w:p w14:paraId="5088B41D" w14:textId="77777777" w:rsidR="00002260" w:rsidRPr="00FB3C15" w:rsidRDefault="00002260" w:rsidP="008D559D">
            <w:pPr>
              <w:jc w:val="center"/>
              <w:rPr>
                <w:sz w:val="24"/>
                <w:szCs w:val="24"/>
              </w:rPr>
            </w:pPr>
            <w:r w:rsidRPr="00FB3C15">
              <w:rPr>
                <w:sz w:val="24"/>
                <w:szCs w:val="24"/>
              </w:rPr>
              <w:t>17</w:t>
            </w:r>
          </w:p>
        </w:tc>
        <w:tc>
          <w:tcPr>
            <w:tcW w:w="4253" w:type="dxa"/>
            <w:vAlign w:val="center"/>
          </w:tcPr>
          <w:p w14:paraId="2772ACA1" w14:textId="77777777" w:rsidR="00002260" w:rsidRPr="00FB3C15" w:rsidRDefault="00002260" w:rsidP="005B6D62">
            <w:pPr>
              <w:rPr>
                <w:sz w:val="24"/>
                <w:szCs w:val="24"/>
              </w:rPr>
            </w:pPr>
            <w:r w:rsidRPr="00FB3C15">
              <w:rPr>
                <w:sz w:val="24"/>
                <w:szCs w:val="24"/>
              </w:rPr>
              <w:t>Galvės g. (nuo Žarijų g. iki Kirtimų g.)</w:t>
            </w:r>
          </w:p>
        </w:tc>
        <w:tc>
          <w:tcPr>
            <w:tcW w:w="1559" w:type="dxa"/>
            <w:vAlign w:val="center"/>
          </w:tcPr>
          <w:p w14:paraId="75556C22" w14:textId="77777777" w:rsidR="00002260" w:rsidRPr="00FB3C15" w:rsidRDefault="00002260" w:rsidP="005B6D62">
            <w:pPr>
              <w:jc w:val="center"/>
              <w:rPr>
                <w:sz w:val="24"/>
                <w:szCs w:val="24"/>
              </w:rPr>
            </w:pPr>
            <w:r w:rsidRPr="00FB3C15">
              <w:rPr>
                <w:sz w:val="24"/>
                <w:szCs w:val="24"/>
              </w:rPr>
              <w:t>15</w:t>
            </w:r>
          </w:p>
        </w:tc>
        <w:tc>
          <w:tcPr>
            <w:tcW w:w="1559" w:type="dxa"/>
            <w:vAlign w:val="center"/>
          </w:tcPr>
          <w:p w14:paraId="692257C6" w14:textId="77777777" w:rsidR="00002260" w:rsidRPr="00FB3C15" w:rsidRDefault="00002260" w:rsidP="005B6D62">
            <w:pPr>
              <w:jc w:val="center"/>
              <w:rPr>
                <w:sz w:val="24"/>
                <w:szCs w:val="24"/>
              </w:rPr>
            </w:pPr>
          </w:p>
        </w:tc>
        <w:tc>
          <w:tcPr>
            <w:tcW w:w="1559" w:type="dxa"/>
            <w:vAlign w:val="center"/>
          </w:tcPr>
          <w:p w14:paraId="5E5AD0D7" w14:textId="77777777" w:rsidR="00002260" w:rsidRPr="00FB3C15" w:rsidRDefault="00002260" w:rsidP="005B6D62">
            <w:pPr>
              <w:jc w:val="center"/>
              <w:rPr>
                <w:sz w:val="24"/>
                <w:szCs w:val="24"/>
              </w:rPr>
            </w:pPr>
          </w:p>
        </w:tc>
      </w:tr>
      <w:tr w:rsidR="00002260" w:rsidRPr="00FB3C15" w14:paraId="27EF7692" w14:textId="5D0AAEC1" w:rsidTr="00057895">
        <w:trPr>
          <w:trHeight w:val="553"/>
        </w:trPr>
        <w:tc>
          <w:tcPr>
            <w:tcW w:w="704" w:type="dxa"/>
            <w:vAlign w:val="center"/>
          </w:tcPr>
          <w:p w14:paraId="1C014F69" w14:textId="77777777" w:rsidR="00002260" w:rsidRPr="00FB3C15" w:rsidRDefault="00002260" w:rsidP="008D559D">
            <w:pPr>
              <w:jc w:val="center"/>
              <w:rPr>
                <w:sz w:val="24"/>
                <w:szCs w:val="24"/>
              </w:rPr>
            </w:pPr>
            <w:r w:rsidRPr="00FB3C15">
              <w:rPr>
                <w:sz w:val="24"/>
                <w:szCs w:val="24"/>
              </w:rPr>
              <w:t>18</w:t>
            </w:r>
          </w:p>
        </w:tc>
        <w:tc>
          <w:tcPr>
            <w:tcW w:w="4253" w:type="dxa"/>
            <w:vAlign w:val="center"/>
          </w:tcPr>
          <w:p w14:paraId="79501EDF" w14:textId="77777777" w:rsidR="00002260" w:rsidRPr="00FB3C15" w:rsidRDefault="00002260" w:rsidP="005B6D62">
            <w:pPr>
              <w:rPr>
                <w:sz w:val="24"/>
                <w:szCs w:val="24"/>
              </w:rPr>
            </w:pPr>
            <w:r w:rsidRPr="00FB3C15">
              <w:rPr>
                <w:sz w:val="24"/>
                <w:szCs w:val="24"/>
              </w:rPr>
              <w:t>Katedros prieigos (nuo Bernardinų sodo per Šventaragio slėnį)</w:t>
            </w:r>
          </w:p>
        </w:tc>
        <w:tc>
          <w:tcPr>
            <w:tcW w:w="1559" w:type="dxa"/>
            <w:vAlign w:val="center"/>
          </w:tcPr>
          <w:p w14:paraId="11BD45E7" w14:textId="77777777" w:rsidR="00002260" w:rsidRPr="00FB3C15" w:rsidRDefault="00002260" w:rsidP="005B6D62">
            <w:pPr>
              <w:jc w:val="center"/>
              <w:rPr>
                <w:sz w:val="24"/>
                <w:szCs w:val="24"/>
              </w:rPr>
            </w:pPr>
            <w:r w:rsidRPr="00FB3C15">
              <w:rPr>
                <w:sz w:val="24"/>
                <w:szCs w:val="24"/>
              </w:rPr>
              <w:t>40</w:t>
            </w:r>
          </w:p>
        </w:tc>
        <w:tc>
          <w:tcPr>
            <w:tcW w:w="1559" w:type="dxa"/>
            <w:vAlign w:val="center"/>
          </w:tcPr>
          <w:p w14:paraId="252F702F" w14:textId="77777777" w:rsidR="00002260" w:rsidRPr="00FB3C15" w:rsidRDefault="00002260" w:rsidP="005B6D62">
            <w:pPr>
              <w:jc w:val="center"/>
              <w:rPr>
                <w:color w:val="EE0000"/>
                <w:sz w:val="24"/>
                <w:szCs w:val="24"/>
              </w:rPr>
            </w:pPr>
          </w:p>
        </w:tc>
        <w:tc>
          <w:tcPr>
            <w:tcW w:w="1559" w:type="dxa"/>
            <w:vAlign w:val="center"/>
          </w:tcPr>
          <w:p w14:paraId="7DDF1C78" w14:textId="77777777" w:rsidR="00002260" w:rsidRPr="00FB3C15" w:rsidRDefault="00002260" w:rsidP="005B6D62">
            <w:pPr>
              <w:jc w:val="center"/>
              <w:rPr>
                <w:color w:val="EE0000"/>
                <w:sz w:val="24"/>
                <w:szCs w:val="24"/>
              </w:rPr>
            </w:pPr>
          </w:p>
        </w:tc>
      </w:tr>
      <w:tr w:rsidR="00002260" w:rsidRPr="00FB3C15" w14:paraId="5EC8D087" w14:textId="7354192F" w:rsidTr="00057895">
        <w:trPr>
          <w:trHeight w:val="421"/>
        </w:trPr>
        <w:tc>
          <w:tcPr>
            <w:tcW w:w="704" w:type="dxa"/>
            <w:vAlign w:val="center"/>
          </w:tcPr>
          <w:p w14:paraId="28A47B0F" w14:textId="77777777" w:rsidR="00002260" w:rsidRPr="00FB3C15" w:rsidRDefault="00002260" w:rsidP="008D559D">
            <w:pPr>
              <w:jc w:val="center"/>
              <w:rPr>
                <w:sz w:val="24"/>
                <w:szCs w:val="24"/>
              </w:rPr>
            </w:pPr>
            <w:r w:rsidRPr="00FB3C15">
              <w:rPr>
                <w:sz w:val="24"/>
                <w:szCs w:val="24"/>
              </w:rPr>
              <w:t>19</w:t>
            </w:r>
          </w:p>
        </w:tc>
        <w:tc>
          <w:tcPr>
            <w:tcW w:w="4253" w:type="dxa"/>
            <w:vAlign w:val="center"/>
          </w:tcPr>
          <w:p w14:paraId="4911B4E2" w14:textId="77777777" w:rsidR="00002260" w:rsidRPr="00FB3C15" w:rsidRDefault="00002260" w:rsidP="004A0767">
            <w:pPr>
              <w:rPr>
                <w:sz w:val="24"/>
                <w:szCs w:val="24"/>
              </w:rPr>
            </w:pPr>
            <w:r w:rsidRPr="00FB3C15">
              <w:rPr>
                <w:sz w:val="24"/>
                <w:szCs w:val="24"/>
              </w:rPr>
              <w:t>Vingrių skveras</w:t>
            </w:r>
          </w:p>
        </w:tc>
        <w:tc>
          <w:tcPr>
            <w:tcW w:w="1559" w:type="dxa"/>
            <w:vAlign w:val="center"/>
          </w:tcPr>
          <w:p w14:paraId="4755120D" w14:textId="77777777" w:rsidR="00002260" w:rsidRPr="00FB3C15" w:rsidRDefault="00002260" w:rsidP="004A0767">
            <w:pPr>
              <w:jc w:val="center"/>
              <w:rPr>
                <w:sz w:val="24"/>
                <w:szCs w:val="24"/>
              </w:rPr>
            </w:pPr>
            <w:r w:rsidRPr="00FB3C15">
              <w:rPr>
                <w:sz w:val="24"/>
                <w:szCs w:val="24"/>
              </w:rPr>
              <w:t>22</w:t>
            </w:r>
          </w:p>
        </w:tc>
        <w:tc>
          <w:tcPr>
            <w:tcW w:w="1559" w:type="dxa"/>
            <w:vAlign w:val="center"/>
          </w:tcPr>
          <w:p w14:paraId="25A24F4C" w14:textId="77777777" w:rsidR="00002260" w:rsidRPr="00FB3C15" w:rsidRDefault="00002260" w:rsidP="004A0767">
            <w:pPr>
              <w:jc w:val="center"/>
              <w:rPr>
                <w:color w:val="EE0000"/>
                <w:sz w:val="24"/>
                <w:szCs w:val="24"/>
              </w:rPr>
            </w:pPr>
          </w:p>
        </w:tc>
        <w:tc>
          <w:tcPr>
            <w:tcW w:w="1559" w:type="dxa"/>
            <w:vAlign w:val="center"/>
          </w:tcPr>
          <w:p w14:paraId="7C5707FF" w14:textId="77777777" w:rsidR="00002260" w:rsidRPr="00FB3C15" w:rsidRDefault="00002260" w:rsidP="004A0767">
            <w:pPr>
              <w:jc w:val="center"/>
              <w:rPr>
                <w:color w:val="EE0000"/>
                <w:sz w:val="24"/>
                <w:szCs w:val="24"/>
              </w:rPr>
            </w:pPr>
          </w:p>
        </w:tc>
      </w:tr>
      <w:tr w:rsidR="00002260" w:rsidRPr="00FB3C15" w14:paraId="54F5AD53" w14:textId="31DABF71" w:rsidTr="00057895">
        <w:trPr>
          <w:trHeight w:val="413"/>
        </w:trPr>
        <w:tc>
          <w:tcPr>
            <w:tcW w:w="704" w:type="dxa"/>
            <w:vAlign w:val="center"/>
          </w:tcPr>
          <w:p w14:paraId="58F4B48A" w14:textId="77777777" w:rsidR="00002260" w:rsidRPr="00FB3C15" w:rsidRDefault="00002260" w:rsidP="008D559D">
            <w:pPr>
              <w:jc w:val="center"/>
              <w:rPr>
                <w:sz w:val="24"/>
                <w:szCs w:val="24"/>
              </w:rPr>
            </w:pPr>
            <w:r w:rsidRPr="00FB3C15">
              <w:rPr>
                <w:sz w:val="24"/>
                <w:szCs w:val="24"/>
              </w:rPr>
              <w:t>20</w:t>
            </w:r>
          </w:p>
        </w:tc>
        <w:tc>
          <w:tcPr>
            <w:tcW w:w="4253" w:type="dxa"/>
            <w:vAlign w:val="center"/>
          </w:tcPr>
          <w:p w14:paraId="3EBF08BF" w14:textId="77777777" w:rsidR="00002260" w:rsidRPr="00FB3C15" w:rsidRDefault="00002260" w:rsidP="004A0767">
            <w:pPr>
              <w:rPr>
                <w:sz w:val="24"/>
                <w:szCs w:val="24"/>
              </w:rPr>
            </w:pPr>
            <w:r w:rsidRPr="00FB3C15">
              <w:rPr>
                <w:sz w:val="24"/>
                <w:szCs w:val="24"/>
              </w:rPr>
              <w:t>S. Moniuškos skveras</w:t>
            </w:r>
          </w:p>
        </w:tc>
        <w:tc>
          <w:tcPr>
            <w:tcW w:w="1559" w:type="dxa"/>
            <w:vAlign w:val="center"/>
          </w:tcPr>
          <w:p w14:paraId="41BF4F78" w14:textId="77777777" w:rsidR="00002260" w:rsidRPr="00FB3C15" w:rsidRDefault="00002260" w:rsidP="004A0767">
            <w:pPr>
              <w:jc w:val="center"/>
              <w:rPr>
                <w:sz w:val="24"/>
                <w:szCs w:val="24"/>
              </w:rPr>
            </w:pPr>
            <w:r w:rsidRPr="00FB3C15">
              <w:rPr>
                <w:sz w:val="24"/>
                <w:szCs w:val="24"/>
              </w:rPr>
              <w:t>17</w:t>
            </w:r>
          </w:p>
        </w:tc>
        <w:tc>
          <w:tcPr>
            <w:tcW w:w="1559" w:type="dxa"/>
            <w:vAlign w:val="center"/>
          </w:tcPr>
          <w:p w14:paraId="63587E64" w14:textId="77777777" w:rsidR="00002260" w:rsidRPr="00FB3C15" w:rsidRDefault="00002260" w:rsidP="004A0767">
            <w:pPr>
              <w:jc w:val="center"/>
              <w:rPr>
                <w:color w:val="EE0000"/>
                <w:sz w:val="24"/>
                <w:szCs w:val="24"/>
              </w:rPr>
            </w:pPr>
          </w:p>
        </w:tc>
        <w:tc>
          <w:tcPr>
            <w:tcW w:w="1559" w:type="dxa"/>
            <w:vAlign w:val="center"/>
          </w:tcPr>
          <w:p w14:paraId="2FEF2AFE" w14:textId="77777777" w:rsidR="00002260" w:rsidRPr="00FB3C15" w:rsidRDefault="00002260" w:rsidP="004A0767">
            <w:pPr>
              <w:jc w:val="center"/>
              <w:rPr>
                <w:color w:val="EE0000"/>
                <w:sz w:val="24"/>
                <w:szCs w:val="24"/>
              </w:rPr>
            </w:pPr>
          </w:p>
        </w:tc>
      </w:tr>
      <w:tr w:rsidR="00002260" w:rsidRPr="00FB3C15" w14:paraId="13ADCA2C" w14:textId="05511D0E" w:rsidTr="00057895">
        <w:trPr>
          <w:trHeight w:val="422"/>
        </w:trPr>
        <w:tc>
          <w:tcPr>
            <w:tcW w:w="704" w:type="dxa"/>
            <w:vAlign w:val="center"/>
          </w:tcPr>
          <w:p w14:paraId="700731AD" w14:textId="77777777" w:rsidR="00002260" w:rsidRPr="00FB3C15" w:rsidRDefault="00002260" w:rsidP="008D559D">
            <w:pPr>
              <w:jc w:val="center"/>
              <w:rPr>
                <w:sz w:val="24"/>
                <w:szCs w:val="24"/>
              </w:rPr>
            </w:pPr>
            <w:r w:rsidRPr="00FB3C15">
              <w:rPr>
                <w:sz w:val="24"/>
                <w:szCs w:val="24"/>
              </w:rPr>
              <w:t>21</w:t>
            </w:r>
          </w:p>
        </w:tc>
        <w:tc>
          <w:tcPr>
            <w:tcW w:w="4253" w:type="dxa"/>
            <w:vAlign w:val="center"/>
          </w:tcPr>
          <w:p w14:paraId="5F09A299" w14:textId="77777777" w:rsidR="00002260" w:rsidRPr="00FB3C15" w:rsidRDefault="00002260" w:rsidP="004A0767">
            <w:pPr>
              <w:rPr>
                <w:sz w:val="24"/>
                <w:szCs w:val="24"/>
              </w:rPr>
            </w:pPr>
            <w:r w:rsidRPr="00FB3C15">
              <w:rPr>
                <w:sz w:val="24"/>
                <w:szCs w:val="24"/>
              </w:rPr>
              <w:t>Žemaitės skveras</w:t>
            </w:r>
          </w:p>
        </w:tc>
        <w:tc>
          <w:tcPr>
            <w:tcW w:w="1559" w:type="dxa"/>
            <w:vAlign w:val="center"/>
          </w:tcPr>
          <w:p w14:paraId="0FAF9F07" w14:textId="77777777" w:rsidR="00002260" w:rsidRPr="00FB3C15" w:rsidRDefault="00002260" w:rsidP="004A0767">
            <w:pPr>
              <w:jc w:val="center"/>
              <w:rPr>
                <w:sz w:val="24"/>
                <w:szCs w:val="24"/>
              </w:rPr>
            </w:pPr>
            <w:r w:rsidRPr="00FB3C15">
              <w:rPr>
                <w:sz w:val="24"/>
                <w:szCs w:val="24"/>
              </w:rPr>
              <w:t>6</w:t>
            </w:r>
          </w:p>
        </w:tc>
        <w:tc>
          <w:tcPr>
            <w:tcW w:w="1559" w:type="dxa"/>
            <w:vAlign w:val="center"/>
          </w:tcPr>
          <w:p w14:paraId="5F74820B" w14:textId="77777777" w:rsidR="00002260" w:rsidRPr="00FB3C15" w:rsidRDefault="00002260" w:rsidP="004A0767">
            <w:pPr>
              <w:jc w:val="center"/>
              <w:rPr>
                <w:color w:val="EE0000"/>
                <w:sz w:val="24"/>
                <w:szCs w:val="24"/>
              </w:rPr>
            </w:pPr>
          </w:p>
        </w:tc>
        <w:tc>
          <w:tcPr>
            <w:tcW w:w="1559" w:type="dxa"/>
            <w:vAlign w:val="center"/>
          </w:tcPr>
          <w:p w14:paraId="13D46034" w14:textId="77777777" w:rsidR="00002260" w:rsidRPr="00FB3C15" w:rsidRDefault="00002260" w:rsidP="004A0767">
            <w:pPr>
              <w:jc w:val="center"/>
              <w:rPr>
                <w:color w:val="EE0000"/>
                <w:sz w:val="24"/>
                <w:szCs w:val="24"/>
              </w:rPr>
            </w:pPr>
          </w:p>
        </w:tc>
      </w:tr>
      <w:tr w:rsidR="00002260" w:rsidRPr="00FB3C15" w14:paraId="763321CC" w14:textId="557B749E" w:rsidTr="00057895">
        <w:trPr>
          <w:trHeight w:val="414"/>
        </w:trPr>
        <w:tc>
          <w:tcPr>
            <w:tcW w:w="704" w:type="dxa"/>
            <w:vAlign w:val="center"/>
          </w:tcPr>
          <w:p w14:paraId="0D31BC39" w14:textId="77777777" w:rsidR="00002260" w:rsidRPr="00FB3C15" w:rsidRDefault="00002260" w:rsidP="008D559D">
            <w:pPr>
              <w:jc w:val="center"/>
              <w:rPr>
                <w:sz w:val="24"/>
                <w:szCs w:val="24"/>
              </w:rPr>
            </w:pPr>
            <w:r w:rsidRPr="00FB3C15">
              <w:rPr>
                <w:sz w:val="24"/>
                <w:szCs w:val="24"/>
              </w:rPr>
              <w:t>22</w:t>
            </w:r>
          </w:p>
        </w:tc>
        <w:tc>
          <w:tcPr>
            <w:tcW w:w="4253" w:type="dxa"/>
            <w:vAlign w:val="center"/>
          </w:tcPr>
          <w:p w14:paraId="480EA010" w14:textId="77777777" w:rsidR="00002260" w:rsidRPr="00FB3C15" w:rsidRDefault="00002260" w:rsidP="004A0767">
            <w:pPr>
              <w:rPr>
                <w:sz w:val="24"/>
                <w:szCs w:val="24"/>
              </w:rPr>
            </w:pPr>
            <w:r w:rsidRPr="00FB3C15">
              <w:rPr>
                <w:sz w:val="24"/>
                <w:szCs w:val="24"/>
              </w:rPr>
              <w:t>Liuteronų sodas</w:t>
            </w:r>
          </w:p>
        </w:tc>
        <w:tc>
          <w:tcPr>
            <w:tcW w:w="1559" w:type="dxa"/>
            <w:vAlign w:val="center"/>
          </w:tcPr>
          <w:p w14:paraId="741F58FB" w14:textId="77777777" w:rsidR="00002260" w:rsidRPr="00FB3C15" w:rsidRDefault="00002260" w:rsidP="004A0767">
            <w:pPr>
              <w:jc w:val="center"/>
              <w:rPr>
                <w:sz w:val="24"/>
                <w:szCs w:val="24"/>
              </w:rPr>
            </w:pPr>
            <w:r w:rsidRPr="00FB3C15">
              <w:rPr>
                <w:sz w:val="24"/>
                <w:szCs w:val="24"/>
              </w:rPr>
              <w:t>20</w:t>
            </w:r>
          </w:p>
        </w:tc>
        <w:tc>
          <w:tcPr>
            <w:tcW w:w="1559" w:type="dxa"/>
            <w:vAlign w:val="center"/>
          </w:tcPr>
          <w:p w14:paraId="71A586D9" w14:textId="77777777" w:rsidR="00002260" w:rsidRPr="00FB3C15" w:rsidRDefault="00002260" w:rsidP="004A0767">
            <w:pPr>
              <w:jc w:val="center"/>
              <w:rPr>
                <w:color w:val="EE0000"/>
                <w:sz w:val="24"/>
                <w:szCs w:val="24"/>
              </w:rPr>
            </w:pPr>
          </w:p>
        </w:tc>
        <w:tc>
          <w:tcPr>
            <w:tcW w:w="1559" w:type="dxa"/>
            <w:vAlign w:val="center"/>
          </w:tcPr>
          <w:p w14:paraId="7C35C768" w14:textId="77777777" w:rsidR="00002260" w:rsidRPr="00FB3C15" w:rsidRDefault="00002260" w:rsidP="004A0767">
            <w:pPr>
              <w:jc w:val="center"/>
              <w:rPr>
                <w:color w:val="EE0000"/>
                <w:sz w:val="24"/>
                <w:szCs w:val="24"/>
              </w:rPr>
            </w:pPr>
          </w:p>
        </w:tc>
      </w:tr>
      <w:tr w:rsidR="00002260" w:rsidRPr="00FB3C15" w14:paraId="5B67DB6D" w14:textId="362FE435" w:rsidTr="00057895">
        <w:trPr>
          <w:trHeight w:val="419"/>
        </w:trPr>
        <w:tc>
          <w:tcPr>
            <w:tcW w:w="704" w:type="dxa"/>
            <w:vAlign w:val="center"/>
          </w:tcPr>
          <w:p w14:paraId="22A48FC3" w14:textId="77777777" w:rsidR="00002260" w:rsidRPr="00FB3C15" w:rsidRDefault="00002260" w:rsidP="008D559D">
            <w:pPr>
              <w:jc w:val="center"/>
              <w:rPr>
                <w:sz w:val="24"/>
                <w:szCs w:val="24"/>
              </w:rPr>
            </w:pPr>
            <w:r w:rsidRPr="00FB3C15">
              <w:rPr>
                <w:sz w:val="24"/>
                <w:szCs w:val="24"/>
              </w:rPr>
              <w:t>23</w:t>
            </w:r>
          </w:p>
        </w:tc>
        <w:tc>
          <w:tcPr>
            <w:tcW w:w="4253" w:type="dxa"/>
            <w:vAlign w:val="center"/>
          </w:tcPr>
          <w:p w14:paraId="1E2C0109" w14:textId="77777777" w:rsidR="00002260" w:rsidRPr="00FB3C15" w:rsidRDefault="00002260" w:rsidP="005B6D62">
            <w:pPr>
              <w:rPr>
                <w:sz w:val="24"/>
                <w:szCs w:val="24"/>
              </w:rPr>
            </w:pPr>
            <w:r w:rsidRPr="00FB3C15">
              <w:rPr>
                <w:sz w:val="24"/>
                <w:szCs w:val="24"/>
              </w:rPr>
              <w:t>Žvėryno senasis tiltas</w:t>
            </w:r>
          </w:p>
        </w:tc>
        <w:tc>
          <w:tcPr>
            <w:tcW w:w="1559" w:type="dxa"/>
            <w:vAlign w:val="center"/>
          </w:tcPr>
          <w:p w14:paraId="19307DE7" w14:textId="77777777" w:rsidR="00002260" w:rsidRPr="00FB3C15" w:rsidRDefault="00002260" w:rsidP="005B6D62">
            <w:pPr>
              <w:jc w:val="center"/>
              <w:rPr>
                <w:sz w:val="24"/>
                <w:szCs w:val="24"/>
              </w:rPr>
            </w:pPr>
            <w:r w:rsidRPr="00FB3C15">
              <w:rPr>
                <w:sz w:val="24"/>
                <w:szCs w:val="24"/>
              </w:rPr>
              <w:t>8</w:t>
            </w:r>
          </w:p>
        </w:tc>
        <w:tc>
          <w:tcPr>
            <w:tcW w:w="1559" w:type="dxa"/>
            <w:vAlign w:val="center"/>
          </w:tcPr>
          <w:p w14:paraId="745AD344" w14:textId="77777777" w:rsidR="00002260" w:rsidRPr="00FB3C15" w:rsidRDefault="00002260" w:rsidP="005B6D62">
            <w:pPr>
              <w:jc w:val="center"/>
              <w:rPr>
                <w:color w:val="EE0000"/>
                <w:sz w:val="24"/>
                <w:szCs w:val="24"/>
              </w:rPr>
            </w:pPr>
          </w:p>
        </w:tc>
        <w:tc>
          <w:tcPr>
            <w:tcW w:w="1559" w:type="dxa"/>
            <w:vAlign w:val="center"/>
          </w:tcPr>
          <w:p w14:paraId="66528FCE" w14:textId="77777777" w:rsidR="00002260" w:rsidRPr="00FB3C15" w:rsidRDefault="00002260" w:rsidP="005B6D62">
            <w:pPr>
              <w:jc w:val="center"/>
              <w:rPr>
                <w:color w:val="EE0000"/>
                <w:sz w:val="24"/>
                <w:szCs w:val="24"/>
              </w:rPr>
            </w:pPr>
          </w:p>
        </w:tc>
      </w:tr>
      <w:tr w:rsidR="00002260" w:rsidRPr="00FB3C15" w14:paraId="3EC52E21" w14:textId="0863C7C7" w:rsidTr="00057895">
        <w:trPr>
          <w:trHeight w:val="411"/>
        </w:trPr>
        <w:tc>
          <w:tcPr>
            <w:tcW w:w="704" w:type="dxa"/>
            <w:vAlign w:val="center"/>
          </w:tcPr>
          <w:p w14:paraId="3A59CB06" w14:textId="77777777" w:rsidR="00002260" w:rsidRPr="00FB3C15" w:rsidRDefault="00002260" w:rsidP="008D559D">
            <w:pPr>
              <w:jc w:val="center"/>
              <w:rPr>
                <w:sz w:val="24"/>
                <w:szCs w:val="24"/>
              </w:rPr>
            </w:pPr>
            <w:r w:rsidRPr="00FB3C15">
              <w:rPr>
                <w:sz w:val="24"/>
                <w:szCs w:val="24"/>
              </w:rPr>
              <w:t>24</w:t>
            </w:r>
          </w:p>
        </w:tc>
        <w:tc>
          <w:tcPr>
            <w:tcW w:w="4253" w:type="dxa"/>
            <w:vAlign w:val="center"/>
          </w:tcPr>
          <w:p w14:paraId="21CE8AA2" w14:textId="77777777" w:rsidR="00002260" w:rsidRPr="00FB3C15" w:rsidRDefault="00002260" w:rsidP="005B6D62">
            <w:pPr>
              <w:rPr>
                <w:sz w:val="24"/>
                <w:szCs w:val="24"/>
              </w:rPr>
            </w:pPr>
            <w:r w:rsidRPr="00FB3C15">
              <w:rPr>
                <w:sz w:val="24"/>
                <w:szCs w:val="24"/>
              </w:rPr>
              <w:t>Stoties g. ir Geležinkelio g. žiedas</w:t>
            </w:r>
          </w:p>
        </w:tc>
        <w:tc>
          <w:tcPr>
            <w:tcW w:w="1559" w:type="dxa"/>
            <w:vAlign w:val="center"/>
          </w:tcPr>
          <w:p w14:paraId="0BA94072" w14:textId="77777777" w:rsidR="00002260" w:rsidRPr="00FB3C15" w:rsidRDefault="00002260" w:rsidP="005B6D62">
            <w:pPr>
              <w:jc w:val="center"/>
              <w:rPr>
                <w:sz w:val="24"/>
                <w:szCs w:val="24"/>
              </w:rPr>
            </w:pPr>
            <w:r w:rsidRPr="00FB3C15">
              <w:rPr>
                <w:sz w:val="24"/>
                <w:szCs w:val="24"/>
              </w:rPr>
              <w:t>27</w:t>
            </w:r>
          </w:p>
        </w:tc>
        <w:tc>
          <w:tcPr>
            <w:tcW w:w="1559" w:type="dxa"/>
            <w:vAlign w:val="center"/>
          </w:tcPr>
          <w:p w14:paraId="771A15D9" w14:textId="77777777" w:rsidR="00002260" w:rsidRPr="00FB3C15" w:rsidRDefault="00002260" w:rsidP="005B6D62">
            <w:pPr>
              <w:jc w:val="center"/>
              <w:rPr>
                <w:color w:val="EE0000"/>
                <w:sz w:val="24"/>
                <w:szCs w:val="24"/>
              </w:rPr>
            </w:pPr>
          </w:p>
        </w:tc>
        <w:tc>
          <w:tcPr>
            <w:tcW w:w="1559" w:type="dxa"/>
            <w:vAlign w:val="center"/>
          </w:tcPr>
          <w:p w14:paraId="76F3CD05" w14:textId="77777777" w:rsidR="00002260" w:rsidRPr="00FB3C15" w:rsidRDefault="00002260" w:rsidP="005B6D62">
            <w:pPr>
              <w:jc w:val="center"/>
              <w:rPr>
                <w:color w:val="EE0000"/>
                <w:sz w:val="24"/>
                <w:szCs w:val="24"/>
              </w:rPr>
            </w:pPr>
          </w:p>
        </w:tc>
      </w:tr>
      <w:tr w:rsidR="00002260" w:rsidRPr="00FB3C15" w14:paraId="76B1D899" w14:textId="020D2DB5" w:rsidTr="00057895">
        <w:trPr>
          <w:trHeight w:val="418"/>
        </w:trPr>
        <w:tc>
          <w:tcPr>
            <w:tcW w:w="704" w:type="dxa"/>
            <w:vAlign w:val="center"/>
          </w:tcPr>
          <w:p w14:paraId="2D876B0D" w14:textId="77777777" w:rsidR="00002260" w:rsidRPr="00FB3C15" w:rsidRDefault="00002260" w:rsidP="008D559D">
            <w:pPr>
              <w:jc w:val="center"/>
              <w:rPr>
                <w:sz w:val="24"/>
                <w:szCs w:val="24"/>
              </w:rPr>
            </w:pPr>
            <w:r w:rsidRPr="00FB3C15">
              <w:rPr>
                <w:sz w:val="24"/>
                <w:szCs w:val="24"/>
              </w:rPr>
              <w:t>25</w:t>
            </w:r>
          </w:p>
        </w:tc>
        <w:tc>
          <w:tcPr>
            <w:tcW w:w="4253" w:type="dxa"/>
            <w:vAlign w:val="center"/>
          </w:tcPr>
          <w:p w14:paraId="3F229B01" w14:textId="77777777" w:rsidR="00002260" w:rsidRPr="00FB3C15" w:rsidRDefault="00002260" w:rsidP="004A0767">
            <w:pPr>
              <w:rPr>
                <w:sz w:val="24"/>
                <w:szCs w:val="24"/>
              </w:rPr>
            </w:pPr>
            <w:r w:rsidRPr="00FB3C15">
              <w:rPr>
                <w:sz w:val="24"/>
                <w:szCs w:val="24"/>
              </w:rPr>
              <w:t>Liubarto tiltas</w:t>
            </w:r>
          </w:p>
        </w:tc>
        <w:tc>
          <w:tcPr>
            <w:tcW w:w="1559" w:type="dxa"/>
            <w:vAlign w:val="center"/>
          </w:tcPr>
          <w:p w14:paraId="2DA14191" w14:textId="77777777" w:rsidR="00002260" w:rsidRPr="00FB3C15" w:rsidRDefault="00002260" w:rsidP="004A0767">
            <w:pPr>
              <w:jc w:val="center"/>
              <w:rPr>
                <w:sz w:val="24"/>
                <w:szCs w:val="24"/>
              </w:rPr>
            </w:pPr>
            <w:r w:rsidRPr="00FB3C15">
              <w:rPr>
                <w:sz w:val="24"/>
                <w:szCs w:val="24"/>
              </w:rPr>
              <w:t>18</w:t>
            </w:r>
          </w:p>
        </w:tc>
        <w:tc>
          <w:tcPr>
            <w:tcW w:w="1559" w:type="dxa"/>
            <w:vAlign w:val="center"/>
          </w:tcPr>
          <w:p w14:paraId="1E5D271A" w14:textId="77777777" w:rsidR="00002260" w:rsidRPr="00FB3C15" w:rsidRDefault="00002260" w:rsidP="004A0767">
            <w:pPr>
              <w:jc w:val="center"/>
              <w:rPr>
                <w:color w:val="EE0000"/>
                <w:sz w:val="24"/>
                <w:szCs w:val="24"/>
              </w:rPr>
            </w:pPr>
          </w:p>
        </w:tc>
        <w:tc>
          <w:tcPr>
            <w:tcW w:w="1559" w:type="dxa"/>
            <w:vAlign w:val="center"/>
          </w:tcPr>
          <w:p w14:paraId="4E9F3A04" w14:textId="77777777" w:rsidR="00002260" w:rsidRPr="00FB3C15" w:rsidRDefault="00002260" w:rsidP="004A0767">
            <w:pPr>
              <w:jc w:val="center"/>
              <w:rPr>
                <w:color w:val="EE0000"/>
                <w:sz w:val="24"/>
                <w:szCs w:val="24"/>
              </w:rPr>
            </w:pPr>
          </w:p>
        </w:tc>
      </w:tr>
      <w:tr w:rsidR="00002260" w:rsidRPr="00FB3C15" w14:paraId="771628CF" w14:textId="4D818D50" w:rsidTr="00057895">
        <w:trPr>
          <w:trHeight w:val="410"/>
        </w:trPr>
        <w:tc>
          <w:tcPr>
            <w:tcW w:w="704" w:type="dxa"/>
            <w:vAlign w:val="center"/>
          </w:tcPr>
          <w:p w14:paraId="1FCF62B7" w14:textId="77777777" w:rsidR="00002260" w:rsidRPr="00FB3C15" w:rsidRDefault="00002260" w:rsidP="008D559D">
            <w:pPr>
              <w:jc w:val="center"/>
              <w:rPr>
                <w:sz w:val="24"/>
                <w:szCs w:val="24"/>
              </w:rPr>
            </w:pPr>
            <w:r w:rsidRPr="00FB3C15">
              <w:rPr>
                <w:sz w:val="24"/>
                <w:szCs w:val="24"/>
              </w:rPr>
              <w:t>26</w:t>
            </w:r>
          </w:p>
        </w:tc>
        <w:tc>
          <w:tcPr>
            <w:tcW w:w="4253" w:type="dxa"/>
            <w:vAlign w:val="center"/>
          </w:tcPr>
          <w:p w14:paraId="720AC724" w14:textId="77777777" w:rsidR="00002260" w:rsidRPr="00FB3C15" w:rsidRDefault="00002260" w:rsidP="004A0767">
            <w:pPr>
              <w:rPr>
                <w:sz w:val="24"/>
                <w:szCs w:val="24"/>
              </w:rPr>
            </w:pPr>
            <w:r w:rsidRPr="00FB3C15">
              <w:rPr>
                <w:sz w:val="24"/>
                <w:szCs w:val="24"/>
              </w:rPr>
              <w:t>Žaliasis tiltas</w:t>
            </w:r>
          </w:p>
        </w:tc>
        <w:tc>
          <w:tcPr>
            <w:tcW w:w="1559" w:type="dxa"/>
            <w:vAlign w:val="center"/>
          </w:tcPr>
          <w:p w14:paraId="2286A6EB" w14:textId="77777777" w:rsidR="00002260" w:rsidRPr="00FB3C15" w:rsidRDefault="00002260" w:rsidP="004A0767">
            <w:pPr>
              <w:jc w:val="center"/>
              <w:rPr>
                <w:sz w:val="24"/>
                <w:szCs w:val="24"/>
              </w:rPr>
            </w:pPr>
            <w:r w:rsidRPr="00FB3C15">
              <w:rPr>
                <w:sz w:val="24"/>
                <w:szCs w:val="24"/>
              </w:rPr>
              <w:t>8</w:t>
            </w:r>
          </w:p>
        </w:tc>
        <w:tc>
          <w:tcPr>
            <w:tcW w:w="1559" w:type="dxa"/>
            <w:vAlign w:val="center"/>
          </w:tcPr>
          <w:p w14:paraId="22BE3C25" w14:textId="77777777" w:rsidR="00002260" w:rsidRPr="00FB3C15" w:rsidRDefault="00002260" w:rsidP="004A0767">
            <w:pPr>
              <w:jc w:val="center"/>
              <w:rPr>
                <w:color w:val="EE0000"/>
                <w:sz w:val="24"/>
                <w:szCs w:val="24"/>
              </w:rPr>
            </w:pPr>
          </w:p>
        </w:tc>
        <w:tc>
          <w:tcPr>
            <w:tcW w:w="1559" w:type="dxa"/>
            <w:vAlign w:val="center"/>
          </w:tcPr>
          <w:p w14:paraId="7E170914" w14:textId="77777777" w:rsidR="00002260" w:rsidRPr="00FB3C15" w:rsidRDefault="00002260" w:rsidP="004A0767">
            <w:pPr>
              <w:jc w:val="center"/>
              <w:rPr>
                <w:color w:val="EE0000"/>
                <w:sz w:val="24"/>
                <w:szCs w:val="24"/>
              </w:rPr>
            </w:pPr>
          </w:p>
        </w:tc>
      </w:tr>
      <w:tr w:rsidR="00002260" w:rsidRPr="00FB3C15" w14:paraId="3E313C70" w14:textId="54C44E5C" w:rsidTr="00057895">
        <w:trPr>
          <w:trHeight w:val="415"/>
        </w:trPr>
        <w:tc>
          <w:tcPr>
            <w:tcW w:w="704" w:type="dxa"/>
            <w:vAlign w:val="center"/>
          </w:tcPr>
          <w:p w14:paraId="28289772" w14:textId="77777777" w:rsidR="00002260" w:rsidRPr="00FB3C15" w:rsidRDefault="00002260" w:rsidP="008D559D">
            <w:pPr>
              <w:jc w:val="center"/>
              <w:rPr>
                <w:sz w:val="24"/>
                <w:szCs w:val="24"/>
              </w:rPr>
            </w:pPr>
            <w:r w:rsidRPr="00FB3C15">
              <w:rPr>
                <w:sz w:val="24"/>
                <w:szCs w:val="24"/>
              </w:rPr>
              <w:t>27</w:t>
            </w:r>
          </w:p>
        </w:tc>
        <w:tc>
          <w:tcPr>
            <w:tcW w:w="4253" w:type="dxa"/>
            <w:vAlign w:val="center"/>
          </w:tcPr>
          <w:p w14:paraId="3846A8D6" w14:textId="77777777" w:rsidR="00002260" w:rsidRPr="00FB3C15" w:rsidRDefault="00002260" w:rsidP="004A0767">
            <w:pPr>
              <w:rPr>
                <w:sz w:val="24"/>
                <w:szCs w:val="24"/>
              </w:rPr>
            </w:pPr>
            <w:r w:rsidRPr="00FB3C15">
              <w:rPr>
                <w:sz w:val="24"/>
                <w:szCs w:val="24"/>
              </w:rPr>
              <w:t>Karaliaus Mindaugo tiltas</w:t>
            </w:r>
          </w:p>
        </w:tc>
        <w:tc>
          <w:tcPr>
            <w:tcW w:w="1559" w:type="dxa"/>
            <w:vAlign w:val="center"/>
          </w:tcPr>
          <w:p w14:paraId="09C7EAF8" w14:textId="77777777" w:rsidR="00002260" w:rsidRPr="00FB3C15" w:rsidRDefault="00002260" w:rsidP="004A0767">
            <w:pPr>
              <w:jc w:val="center"/>
              <w:rPr>
                <w:sz w:val="24"/>
                <w:szCs w:val="24"/>
              </w:rPr>
            </w:pPr>
            <w:r w:rsidRPr="00FB3C15">
              <w:rPr>
                <w:sz w:val="24"/>
                <w:szCs w:val="24"/>
              </w:rPr>
              <w:t>14</w:t>
            </w:r>
          </w:p>
        </w:tc>
        <w:tc>
          <w:tcPr>
            <w:tcW w:w="1559" w:type="dxa"/>
            <w:vAlign w:val="center"/>
          </w:tcPr>
          <w:p w14:paraId="558DDBAC" w14:textId="77777777" w:rsidR="00002260" w:rsidRPr="00FB3C15" w:rsidRDefault="00002260" w:rsidP="004A0767">
            <w:pPr>
              <w:jc w:val="center"/>
              <w:rPr>
                <w:color w:val="EE0000"/>
                <w:sz w:val="24"/>
                <w:szCs w:val="24"/>
              </w:rPr>
            </w:pPr>
          </w:p>
        </w:tc>
        <w:tc>
          <w:tcPr>
            <w:tcW w:w="1559" w:type="dxa"/>
            <w:vAlign w:val="center"/>
          </w:tcPr>
          <w:p w14:paraId="09FEF046" w14:textId="77777777" w:rsidR="00002260" w:rsidRPr="00FB3C15" w:rsidRDefault="00002260" w:rsidP="004A0767">
            <w:pPr>
              <w:jc w:val="center"/>
              <w:rPr>
                <w:color w:val="EE0000"/>
                <w:sz w:val="24"/>
                <w:szCs w:val="24"/>
              </w:rPr>
            </w:pPr>
          </w:p>
        </w:tc>
      </w:tr>
      <w:tr w:rsidR="00002260" w:rsidRPr="00FB3C15" w14:paraId="4E69EDC5" w14:textId="14546089" w:rsidTr="00057895">
        <w:trPr>
          <w:trHeight w:val="420"/>
        </w:trPr>
        <w:tc>
          <w:tcPr>
            <w:tcW w:w="704" w:type="dxa"/>
            <w:vAlign w:val="center"/>
          </w:tcPr>
          <w:p w14:paraId="01E85E32" w14:textId="77777777" w:rsidR="00002260" w:rsidRPr="00FB3C15" w:rsidRDefault="00002260" w:rsidP="008D559D">
            <w:pPr>
              <w:jc w:val="center"/>
              <w:rPr>
                <w:sz w:val="24"/>
                <w:szCs w:val="24"/>
              </w:rPr>
            </w:pPr>
            <w:r w:rsidRPr="00FB3C15">
              <w:rPr>
                <w:sz w:val="24"/>
                <w:szCs w:val="24"/>
              </w:rPr>
              <w:t>28</w:t>
            </w:r>
          </w:p>
        </w:tc>
        <w:tc>
          <w:tcPr>
            <w:tcW w:w="4253" w:type="dxa"/>
            <w:vAlign w:val="center"/>
          </w:tcPr>
          <w:p w14:paraId="4A725EE8" w14:textId="77777777" w:rsidR="00002260" w:rsidRPr="00FB3C15" w:rsidRDefault="00002260" w:rsidP="004A0767">
            <w:pPr>
              <w:rPr>
                <w:sz w:val="24"/>
                <w:szCs w:val="24"/>
              </w:rPr>
            </w:pPr>
            <w:r w:rsidRPr="00FB3C15">
              <w:rPr>
                <w:sz w:val="24"/>
                <w:szCs w:val="24"/>
              </w:rPr>
              <w:t>Pėsčiųjų viadukas Vido Maciulevičiaus g.</w:t>
            </w:r>
          </w:p>
        </w:tc>
        <w:tc>
          <w:tcPr>
            <w:tcW w:w="1559" w:type="dxa"/>
            <w:vAlign w:val="center"/>
          </w:tcPr>
          <w:p w14:paraId="20AFD3B6" w14:textId="77777777" w:rsidR="00002260" w:rsidRPr="00FB3C15" w:rsidRDefault="00002260" w:rsidP="004A0767">
            <w:pPr>
              <w:jc w:val="center"/>
              <w:rPr>
                <w:sz w:val="24"/>
                <w:szCs w:val="24"/>
              </w:rPr>
            </w:pPr>
            <w:r w:rsidRPr="00FB3C15">
              <w:rPr>
                <w:sz w:val="24"/>
                <w:szCs w:val="24"/>
              </w:rPr>
              <w:t>12</w:t>
            </w:r>
          </w:p>
        </w:tc>
        <w:tc>
          <w:tcPr>
            <w:tcW w:w="1559" w:type="dxa"/>
            <w:vAlign w:val="center"/>
          </w:tcPr>
          <w:p w14:paraId="1459A70A" w14:textId="77777777" w:rsidR="00002260" w:rsidRPr="00FB3C15" w:rsidRDefault="00002260" w:rsidP="004A0767">
            <w:pPr>
              <w:jc w:val="center"/>
              <w:rPr>
                <w:color w:val="EE0000"/>
                <w:sz w:val="24"/>
                <w:szCs w:val="24"/>
              </w:rPr>
            </w:pPr>
          </w:p>
        </w:tc>
        <w:tc>
          <w:tcPr>
            <w:tcW w:w="1559" w:type="dxa"/>
            <w:vAlign w:val="center"/>
          </w:tcPr>
          <w:p w14:paraId="0408169B" w14:textId="77777777" w:rsidR="00002260" w:rsidRPr="00FB3C15" w:rsidRDefault="00002260" w:rsidP="004A0767">
            <w:pPr>
              <w:jc w:val="center"/>
              <w:rPr>
                <w:color w:val="EE0000"/>
                <w:sz w:val="24"/>
                <w:szCs w:val="24"/>
              </w:rPr>
            </w:pPr>
          </w:p>
        </w:tc>
      </w:tr>
      <w:tr w:rsidR="00002260" w:rsidRPr="00FB3C15" w14:paraId="62FFC45F" w14:textId="4557D994" w:rsidTr="00057895">
        <w:trPr>
          <w:trHeight w:val="425"/>
        </w:trPr>
        <w:tc>
          <w:tcPr>
            <w:tcW w:w="704" w:type="dxa"/>
            <w:vAlign w:val="center"/>
          </w:tcPr>
          <w:p w14:paraId="50D36ED0" w14:textId="77777777" w:rsidR="00002260" w:rsidRPr="00FB3C15" w:rsidRDefault="00002260" w:rsidP="008D559D">
            <w:pPr>
              <w:jc w:val="center"/>
              <w:rPr>
                <w:sz w:val="24"/>
                <w:szCs w:val="24"/>
              </w:rPr>
            </w:pPr>
            <w:r w:rsidRPr="00FB3C15">
              <w:rPr>
                <w:sz w:val="24"/>
                <w:szCs w:val="24"/>
              </w:rPr>
              <w:t>29</w:t>
            </w:r>
          </w:p>
        </w:tc>
        <w:tc>
          <w:tcPr>
            <w:tcW w:w="4253" w:type="dxa"/>
            <w:vAlign w:val="center"/>
          </w:tcPr>
          <w:p w14:paraId="5A4F1001" w14:textId="77777777" w:rsidR="00002260" w:rsidRPr="00FB3C15" w:rsidRDefault="00002260" w:rsidP="004A0767">
            <w:pPr>
              <w:rPr>
                <w:sz w:val="24"/>
                <w:szCs w:val="24"/>
              </w:rPr>
            </w:pPr>
            <w:r w:rsidRPr="00FB3C15">
              <w:rPr>
                <w:sz w:val="24"/>
                <w:szCs w:val="24"/>
              </w:rPr>
              <w:t>Viadukas Molėtų pl./</w:t>
            </w:r>
            <w:proofErr w:type="spellStart"/>
            <w:r w:rsidRPr="00FB3C15">
              <w:rPr>
                <w:sz w:val="24"/>
                <w:szCs w:val="24"/>
              </w:rPr>
              <w:t>Noragiškių</w:t>
            </w:r>
            <w:proofErr w:type="spellEnd"/>
            <w:r w:rsidRPr="00FB3C15">
              <w:rPr>
                <w:sz w:val="24"/>
                <w:szCs w:val="24"/>
              </w:rPr>
              <w:t xml:space="preserve"> g.</w:t>
            </w:r>
          </w:p>
        </w:tc>
        <w:tc>
          <w:tcPr>
            <w:tcW w:w="1559" w:type="dxa"/>
            <w:vAlign w:val="center"/>
          </w:tcPr>
          <w:p w14:paraId="2625EC87" w14:textId="77777777" w:rsidR="00002260" w:rsidRPr="00FB3C15" w:rsidRDefault="00002260" w:rsidP="004A0767">
            <w:pPr>
              <w:jc w:val="center"/>
              <w:rPr>
                <w:sz w:val="24"/>
                <w:szCs w:val="24"/>
              </w:rPr>
            </w:pPr>
            <w:r w:rsidRPr="00FB3C15">
              <w:rPr>
                <w:sz w:val="24"/>
                <w:szCs w:val="24"/>
              </w:rPr>
              <w:t>12</w:t>
            </w:r>
          </w:p>
        </w:tc>
        <w:tc>
          <w:tcPr>
            <w:tcW w:w="1559" w:type="dxa"/>
            <w:vAlign w:val="center"/>
          </w:tcPr>
          <w:p w14:paraId="17EFBBAE" w14:textId="77777777" w:rsidR="00002260" w:rsidRPr="00FB3C15" w:rsidRDefault="00002260" w:rsidP="004A0767">
            <w:pPr>
              <w:jc w:val="center"/>
              <w:rPr>
                <w:color w:val="EE0000"/>
                <w:sz w:val="24"/>
                <w:szCs w:val="24"/>
              </w:rPr>
            </w:pPr>
          </w:p>
        </w:tc>
        <w:tc>
          <w:tcPr>
            <w:tcW w:w="1559" w:type="dxa"/>
            <w:vAlign w:val="center"/>
          </w:tcPr>
          <w:p w14:paraId="5642CF1E" w14:textId="77777777" w:rsidR="00002260" w:rsidRPr="00FB3C15" w:rsidRDefault="00002260" w:rsidP="004A0767">
            <w:pPr>
              <w:jc w:val="center"/>
              <w:rPr>
                <w:color w:val="EE0000"/>
                <w:sz w:val="24"/>
                <w:szCs w:val="24"/>
              </w:rPr>
            </w:pPr>
          </w:p>
        </w:tc>
      </w:tr>
      <w:tr w:rsidR="00002260" w:rsidRPr="00FB3C15" w14:paraId="696FA29A" w14:textId="5C108F42" w:rsidTr="00057895">
        <w:trPr>
          <w:trHeight w:val="403"/>
        </w:trPr>
        <w:tc>
          <w:tcPr>
            <w:tcW w:w="704" w:type="dxa"/>
            <w:vAlign w:val="center"/>
          </w:tcPr>
          <w:p w14:paraId="091D5944" w14:textId="77777777" w:rsidR="00002260" w:rsidRPr="00FB3C15" w:rsidRDefault="00002260" w:rsidP="008D559D">
            <w:pPr>
              <w:jc w:val="center"/>
              <w:rPr>
                <w:sz w:val="24"/>
                <w:szCs w:val="24"/>
              </w:rPr>
            </w:pPr>
            <w:r w:rsidRPr="00FB3C15">
              <w:rPr>
                <w:sz w:val="24"/>
                <w:szCs w:val="24"/>
              </w:rPr>
              <w:t>30</w:t>
            </w:r>
          </w:p>
        </w:tc>
        <w:tc>
          <w:tcPr>
            <w:tcW w:w="4253" w:type="dxa"/>
            <w:vAlign w:val="center"/>
          </w:tcPr>
          <w:p w14:paraId="45F636A2" w14:textId="77777777" w:rsidR="00002260" w:rsidRPr="00FB3C15" w:rsidRDefault="00002260" w:rsidP="004A0767">
            <w:pPr>
              <w:rPr>
                <w:sz w:val="24"/>
                <w:szCs w:val="24"/>
              </w:rPr>
            </w:pPr>
            <w:r w:rsidRPr="00FB3C15">
              <w:rPr>
                <w:sz w:val="24"/>
                <w:szCs w:val="24"/>
              </w:rPr>
              <w:t xml:space="preserve">Žirmūnų/Šeimyniškių/Tuskulėnų žiedas </w:t>
            </w:r>
          </w:p>
        </w:tc>
        <w:tc>
          <w:tcPr>
            <w:tcW w:w="1559" w:type="dxa"/>
            <w:vAlign w:val="center"/>
          </w:tcPr>
          <w:p w14:paraId="119AAFC8" w14:textId="77777777" w:rsidR="00002260" w:rsidRPr="00FB3C15" w:rsidRDefault="00002260" w:rsidP="004A0767">
            <w:pPr>
              <w:jc w:val="center"/>
              <w:rPr>
                <w:sz w:val="24"/>
                <w:szCs w:val="24"/>
              </w:rPr>
            </w:pPr>
            <w:r w:rsidRPr="00FB3C15">
              <w:rPr>
                <w:sz w:val="24"/>
                <w:szCs w:val="24"/>
              </w:rPr>
              <w:t>10</w:t>
            </w:r>
          </w:p>
        </w:tc>
        <w:tc>
          <w:tcPr>
            <w:tcW w:w="1559" w:type="dxa"/>
            <w:vAlign w:val="center"/>
          </w:tcPr>
          <w:p w14:paraId="765657B5" w14:textId="77777777" w:rsidR="00002260" w:rsidRPr="00FB3C15" w:rsidRDefault="00002260" w:rsidP="004A0767">
            <w:pPr>
              <w:jc w:val="center"/>
              <w:rPr>
                <w:color w:val="EE0000"/>
                <w:sz w:val="24"/>
                <w:szCs w:val="24"/>
              </w:rPr>
            </w:pPr>
          </w:p>
        </w:tc>
        <w:tc>
          <w:tcPr>
            <w:tcW w:w="1559" w:type="dxa"/>
            <w:vAlign w:val="center"/>
          </w:tcPr>
          <w:p w14:paraId="0254BD42" w14:textId="77777777" w:rsidR="00002260" w:rsidRPr="00FB3C15" w:rsidRDefault="00002260" w:rsidP="004A0767">
            <w:pPr>
              <w:jc w:val="center"/>
              <w:rPr>
                <w:color w:val="EE0000"/>
                <w:sz w:val="24"/>
                <w:szCs w:val="24"/>
              </w:rPr>
            </w:pPr>
          </w:p>
        </w:tc>
      </w:tr>
      <w:tr w:rsidR="00002260" w:rsidRPr="00FB3C15" w14:paraId="4E9987E5" w14:textId="07ED3E22" w:rsidTr="00057895">
        <w:trPr>
          <w:trHeight w:val="423"/>
        </w:trPr>
        <w:tc>
          <w:tcPr>
            <w:tcW w:w="704" w:type="dxa"/>
            <w:vAlign w:val="center"/>
          </w:tcPr>
          <w:p w14:paraId="7ABDE4DA" w14:textId="77777777" w:rsidR="00002260" w:rsidRPr="00FB3C15" w:rsidRDefault="00002260" w:rsidP="008D559D">
            <w:pPr>
              <w:jc w:val="center"/>
              <w:rPr>
                <w:sz w:val="24"/>
                <w:szCs w:val="24"/>
              </w:rPr>
            </w:pPr>
            <w:r w:rsidRPr="00FB3C15">
              <w:rPr>
                <w:sz w:val="24"/>
                <w:szCs w:val="24"/>
              </w:rPr>
              <w:t>31</w:t>
            </w:r>
          </w:p>
        </w:tc>
        <w:tc>
          <w:tcPr>
            <w:tcW w:w="4253" w:type="dxa"/>
            <w:vAlign w:val="center"/>
          </w:tcPr>
          <w:p w14:paraId="62018983" w14:textId="77777777" w:rsidR="00002260" w:rsidRPr="00FB3C15" w:rsidRDefault="00002260" w:rsidP="004A0767">
            <w:pPr>
              <w:rPr>
                <w:sz w:val="24"/>
                <w:szCs w:val="24"/>
              </w:rPr>
            </w:pPr>
            <w:r w:rsidRPr="00FB3C15">
              <w:rPr>
                <w:sz w:val="24"/>
                <w:szCs w:val="24"/>
              </w:rPr>
              <w:t>Žirmūnų/Antakalnio/ Olandų žiedas</w:t>
            </w:r>
          </w:p>
        </w:tc>
        <w:tc>
          <w:tcPr>
            <w:tcW w:w="1559" w:type="dxa"/>
            <w:vAlign w:val="center"/>
          </w:tcPr>
          <w:p w14:paraId="70054C6A" w14:textId="77777777" w:rsidR="00002260" w:rsidRPr="00FB3C15" w:rsidRDefault="00002260" w:rsidP="004A0767">
            <w:pPr>
              <w:jc w:val="center"/>
              <w:rPr>
                <w:sz w:val="24"/>
                <w:szCs w:val="24"/>
              </w:rPr>
            </w:pPr>
            <w:r w:rsidRPr="00FB3C15">
              <w:rPr>
                <w:sz w:val="24"/>
                <w:szCs w:val="24"/>
              </w:rPr>
              <w:t>15</w:t>
            </w:r>
          </w:p>
        </w:tc>
        <w:tc>
          <w:tcPr>
            <w:tcW w:w="1559" w:type="dxa"/>
            <w:vAlign w:val="center"/>
          </w:tcPr>
          <w:p w14:paraId="165178F2" w14:textId="77777777" w:rsidR="00002260" w:rsidRPr="00FB3C15" w:rsidRDefault="00002260" w:rsidP="004A0767">
            <w:pPr>
              <w:jc w:val="center"/>
              <w:rPr>
                <w:color w:val="EE0000"/>
                <w:sz w:val="24"/>
                <w:szCs w:val="24"/>
              </w:rPr>
            </w:pPr>
          </w:p>
        </w:tc>
        <w:tc>
          <w:tcPr>
            <w:tcW w:w="1559" w:type="dxa"/>
            <w:vAlign w:val="center"/>
          </w:tcPr>
          <w:p w14:paraId="337557D3" w14:textId="77777777" w:rsidR="00002260" w:rsidRPr="00FB3C15" w:rsidRDefault="00002260" w:rsidP="004A0767">
            <w:pPr>
              <w:jc w:val="center"/>
              <w:rPr>
                <w:color w:val="EE0000"/>
                <w:sz w:val="24"/>
                <w:szCs w:val="24"/>
              </w:rPr>
            </w:pPr>
          </w:p>
        </w:tc>
      </w:tr>
      <w:tr w:rsidR="00002260" w:rsidRPr="00FB3C15" w14:paraId="671F6BD4" w14:textId="37B71056" w:rsidTr="00057895">
        <w:trPr>
          <w:trHeight w:val="553"/>
        </w:trPr>
        <w:tc>
          <w:tcPr>
            <w:tcW w:w="704" w:type="dxa"/>
            <w:vAlign w:val="center"/>
          </w:tcPr>
          <w:p w14:paraId="72FF4DEE" w14:textId="77777777" w:rsidR="00002260" w:rsidRPr="00FB3C15" w:rsidRDefault="00002260" w:rsidP="00002260">
            <w:pPr>
              <w:jc w:val="center"/>
              <w:rPr>
                <w:sz w:val="24"/>
                <w:szCs w:val="24"/>
              </w:rPr>
            </w:pPr>
            <w:r w:rsidRPr="00FB3C15">
              <w:rPr>
                <w:sz w:val="24"/>
                <w:szCs w:val="24"/>
              </w:rPr>
              <w:t>32</w:t>
            </w:r>
          </w:p>
        </w:tc>
        <w:tc>
          <w:tcPr>
            <w:tcW w:w="4253" w:type="dxa"/>
            <w:vAlign w:val="center"/>
          </w:tcPr>
          <w:p w14:paraId="475D9953" w14:textId="77777777" w:rsidR="00002260" w:rsidRPr="00FB3C15" w:rsidRDefault="00002260" w:rsidP="00002260">
            <w:pPr>
              <w:rPr>
                <w:sz w:val="24"/>
                <w:szCs w:val="24"/>
              </w:rPr>
            </w:pPr>
            <w:r w:rsidRPr="00FB3C15">
              <w:rPr>
                <w:sz w:val="24"/>
                <w:szCs w:val="24"/>
              </w:rPr>
              <w:t>Katedros a. prieigos ((prie Lietuvos Nacionalinio muziejaus)</w:t>
            </w:r>
          </w:p>
        </w:tc>
        <w:tc>
          <w:tcPr>
            <w:tcW w:w="1559" w:type="dxa"/>
            <w:vAlign w:val="center"/>
          </w:tcPr>
          <w:p w14:paraId="6CCFD459" w14:textId="19729C77" w:rsidR="00002260" w:rsidRPr="00FB3C15" w:rsidRDefault="00002260" w:rsidP="00002260">
            <w:pPr>
              <w:jc w:val="center"/>
              <w:rPr>
                <w:sz w:val="24"/>
                <w:szCs w:val="24"/>
              </w:rPr>
            </w:pPr>
          </w:p>
        </w:tc>
        <w:tc>
          <w:tcPr>
            <w:tcW w:w="1559" w:type="dxa"/>
            <w:vAlign w:val="center"/>
          </w:tcPr>
          <w:p w14:paraId="7C125A4E" w14:textId="77777777" w:rsidR="00002260" w:rsidRPr="00FB3C15" w:rsidRDefault="00002260" w:rsidP="00002260">
            <w:pPr>
              <w:jc w:val="center"/>
              <w:rPr>
                <w:sz w:val="24"/>
                <w:szCs w:val="24"/>
              </w:rPr>
            </w:pPr>
          </w:p>
        </w:tc>
        <w:tc>
          <w:tcPr>
            <w:tcW w:w="1559" w:type="dxa"/>
            <w:vAlign w:val="center"/>
          </w:tcPr>
          <w:p w14:paraId="04FA83E8" w14:textId="35667CE3" w:rsidR="00002260" w:rsidRPr="00FB3C15" w:rsidRDefault="00002260" w:rsidP="00002260">
            <w:pPr>
              <w:jc w:val="center"/>
              <w:rPr>
                <w:sz w:val="24"/>
                <w:szCs w:val="24"/>
              </w:rPr>
            </w:pPr>
            <w:r w:rsidRPr="00FB3C15">
              <w:rPr>
                <w:sz w:val="24"/>
                <w:szCs w:val="24"/>
              </w:rPr>
              <w:t>7</w:t>
            </w:r>
          </w:p>
        </w:tc>
      </w:tr>
      <w:tr w:rsidR="00002260" w:rsidRPr="00FB3C15" w14:paraId="7DBCC687" w14:textId="19A3102F" w:rsidTr="00057895">
        <w:trPr>
          <w:trHeight w:val="409"/>
        </w:trPr>
        <w:tc>
          <w:tcPr>
            <w:tcW w:w="704" w:type="dxa"/>
            <w:vAlign w:val="center"/>
          </w:tcPr>
          <w:p w14:paraId="3B7889D8" w14:textId="77777777" w:rsidR="00002260" w:rsidRPr="00FB3C15" w:rsidRDefault="00002260" w:rsidP="00002260">
            <w:pPr>
              <w:jc w:val="center"/>
              <w:rPr>
                <w:sz w:val="24"/>
                <w:szCs w:val="24"/>
              </w:rPr>
            </w:pPr>
            <w:r w:rsidRPr="00FB3C15">
              <w:rPr>
                <w:sz w:val="24"/>
                <w:szCs w:val="24"/>
              </w:rPr>
              <w:t>33</w:t>
            </w:r>
          </w:p>
        </w:tc>
        <w:tc>
          <w:tcPr>
            <w:tcW w:w="4253" w:type="dxa"/>
            <w:vAlign w:val="center"/>
          </w:tcPr>
          <w:p w14:paraId="1A4CF78A" w14:textId="77777777" w:rsidR="00002260" w:rsidRPr="00FB3C15" w:rsidRDefault="00002260" w:rsidP="00002260">
            <w:pPr>
              <w:rPr>
                <w:sz w:val="24"/>
                <w:szCs w:val="24"/>
              </w:rPr>
            </w:pPr>
            <w:r w:rsidRPr="00FB3C15">
              <w:rPr>
                <w:sz w:val="24"/>
                <w:szCs w:val="24"/>
              </w:rPr>
              <w:t>Bernardinų sodas</w:t>
            </w:r>
          </w:p>
        </w:tc>
        <w:tc>
          <w:tcPr>
            <w:tcW w:w="1559" w:type="dxa"/>
            <w:vAlign w:val="center"/>
          </w:tcPr>
          <w:p w14:paraId="15C13B55" w14:textId="5CE94A82" w:rsidR="00002260" w:rsidRPr="00FB3C15" w:rsidRDefault="00002260" w:rsidP="00002260">
            <w:pPr>
              <w:jc w:val="center"/>
              <w:rPr>
                <w:sz w:val="24"/>
                <w:szCs w:val="24"/>
              </w:rPr>
            </w:pPr>
          </w:p>
        </w:tc>
        <w:tc>
          <w:tcPr>
            <w:tcW w:w="1559" w:type="dxa"/>
            <w:vAlign w:val="center"/>
          </w:tcPr>
          <w:p w14:paraId="310DE952" w14:textId="77777777" w:rsidR="00002260" w:rsidRPr="00FB3C15" w:rsidRDefault="00002260" w:rsidP="00002260">
            <w:pPr>
              <w:jc w:val="center"/>
              <w:rPr>
                <w:sz w:val="24"/>
                <w:szCs w:val="24"/>
              </w:rPr>
            </w:pPr>
          </w:p>
        </w:tc>
        <w:tc>
          <w:tcPr>
            <w:tcW w:w="1559" w:type="dxa"/>
            <w:vAlign w:val="center"/>
          </w:tcPr>
          <w:p w14:paraId="1FB097B2" w14:textId="37D1DCBE" w:rsidR="00002260" w:rsidRPr="00FB3C15" w:rsidRDefault="00002260" w:rsidP="00002260">
            <w:pPr>
              <w:jc w:val="center"/>
              <w:rPr>
                <w:sz w:val="24"/>
                <w:szCs w:val="24"/>
              </w:rPr>
            </w:pPr>
            <w:r w:rsidRPr="00FB3C15">
              <w:rPr>
                <w:sz w:val="24"/>
                <w:szCs w:val="24"/>
              </w:rPr>
              <w:t>6</w:t>
            </w:r>
          </w:p>
        </w:tc>
      </w:tr>
      <w:tr w:rsidR="00002260" w:rsidRPr="00FB3C15" w14:paraId="424F3D15" w14:textId="54B8391E" w:rsidTr="00057895">
        <w:trPr>
          <w:trHeight w:val="415"/>
        </w:trPr>
        <w:tc>
          <w:tcPr>
            <w:tcW w:w="704" w:type="dxa"/>
            <w:vAlign w:val="center"/>
          </w:tcPr>
          <w:p w14:paraId="4E191DC8" w14:textId="77777777" w:rsidR="00002260" w:rsidRPr="00FB3C15" w:rsidRDefault="00002260" w:rsidP="00002260">
            <w:pPr>
              <w:jc w:val="center"/>
              <w:rPr>
                <w:sz w:val="24"/>
                <w:szCs w:val="24"/>
              </w:rPr>
            </w:pPr>
            <w:r w:rsidRPr="00FB3C15">
              <w:rPr>
                <w:sz w:val="24"/>
                <w:szCs w:val="24"/>
              </w:rPr>
              <w:t>34</w:t>
            </w:r>
          </w:p>
        </w:tc>
        <w:tc>
          <w:tcPr>
            <w:tcW w:w="4253" w:type="dxa"/>
            <w:vAlign w:val="center"/>
          </w:tcPr>
          <w:p w14:paraId="34985B7F" w14:textId="77777777" w:rsidR="00002260" w:rsidRPr="00FB3C15" w:rsidRDefault="00002260" w:rsidP="00002260">
            <w:pPr>
              <w:rPr>
                <w:sz w:val="24"/>
                <w:szCs w:val="24"/>
              </w:rPr>
            </w:pPr>
            <w:r w:rsidRPr="00FB3C15">
              <w:rPr>
                <w:sz w:val="24"/>
                <w:szCs w:val="24"/>
              </w:rPr>
              <w:t xml:space="preserve">Lukiškių a. </w:t>
            </w:r>
          </w:p>
        </w:tc>
        <w:tc>
          <w:tcPr>
            <w:tcW w:w="1559" w:type="dxa"/>
            <w:vAlign w:val="center"/>
          </w:tcPr>
          <w:p w14:paraId="53FAE8CF" w14:textId="7CDC4FCA" w:rsidR="00002260" w:rsidRPr="00FB3C15" w:rsidRDefault="00002260" w:rsidP="00002260">
            <w:pPr>
              <w:jc w:val="center"/>
              <w:rPr>
                <w:sz w:val="24"/>
                <w:szCs w:val="24"/>
              </w:rPr>
            </w:pPr>
          </w:p>
        </w:tc>
        <w:tc>
          <w:tcPr>
            <w:tcW w:w="1559" w:type="dxa"/>
            <w:vAlign w:val="center"/>
          </w:tcPr>
          <w:p w14:paraId="5BC22696" w14:textId="77777777" w:rsidR="00002260" w:rsidRPr="00FB3C15" w:rsidRDefault="00002260" w:rsidP="00002260">
            <w:pPr>
              <w:jc w:val="center"/>
              <w:rPr>
                <w:sz w:val="24"/>
                <w:szCs w:val="24"/>
              </w:rPr>
            </w:pPr>
          </w:p>
        </w:tc>
        <w:tc>
          <w:tcPr>
            <w:tcW w:w="1559" w:type="dxa"/>
            <w:vAlign w:val="center"/>
          </w:tcPr>
          <w:p w14:paraId="3A74093E" w14:textId="090E3B6B" w:rsidR="00002260" w:rsidRPr="00FB3C15" w:rsidRDefault="00002260" w:rsidP="00002260">
            <w:pPr>
              <w:jc w:val="center"/>
              <w:rPr>
                <w:sz w:val="24"/>
                <w:szCs w:val="24"/>
              </w:rPr>
            </w:pPr>
            <w:r w:rsidRPr="00FB3C15">
              <w:rPr>
                <w:sz w:val="24"/>
                <w:szCs w:val="24"/>
              </w:rPr>
              <w:t>7</w:t>
            </w:r>
          </w:p>
        </w:tc>
      </w:tr>
      <w:tr w:rsidR="00002260" w:rsidRPr="00FB3C15" w14:paraId="1BC34B14" w14:textId="10936518" w:rsidTr="00057895">
        <w:trPr>
          <w:trHeight w:val="417"/>
        </w:trPr>
        <w:tc>
          <w:tcPr>
            <w:tcW w:w="704" w:type="dxa"/>
            <w:vAlign w:val="center"/>
          </w:tcPr>
          <w:p w14:paraId="74E71A61" w14:textId="77777777" w:rsidR="00002260" w:rsidRPr="00FB3C15" w:rsidRDefault="00002260" w:rsidP="00002260">
            <w:pPr>
              <w:jc w:val="center"/>
              <w:rPr>
                <w:sz w:val="24"/>
                <w:szCs w:val="24"/>
              </w:rPr>
            </w:pPr>
            <w:r w:rsidRPr="00FB3C15">
              <w:rPr>
                <w:sz w:val="24"/>
                <w:szCs w:val="24"/>
              </w:rPr>
              <w:t>35</w:t>
            </w:r>
          </w:p>
        </w:tc>
        <w:tc>
          <w:tcPr>
            <w:tcW w:w="4253" w:type="dxa"/>
            <w:vAlign w:val="center"/>
          </w:tcPr>
          <w:p w14:paraId="60EBED94" w14:textId="77777777" w:rsidR="00002260" w:rsidRPr="00FB3C15" w:rsidRDefault="00002260" w:rsidP="00002260">
            <w:pPr>
              <w:rPr>
                <w:sz w:val="24"/>
                <w:szCs w:val="24"/>
              </w:rPr>
            </w:pPr>
            <w:r w:rsidRPr="00FB3C15">
              <w:rPr>
                <w:sz w:val="24"/>
                <w:szCs w:val="24"/>
              </w:rPr>
              <w:t>K. Sirvydo skveras</w:t>
            </w:r>
          </w:p>
        </w:tc>
        <w:tc>
          <w:tcPr>
            <w:tcW w:w="1559" w:type="dxa"/>
            <w:vAlign w:val="center"/>
          </w:tcPr>
          <w:p w14:paraId="560627CC" w14:textId="2AEDEE2C" w:rsidR="00002260" w:rsidRPr="00FB3C15" w:rsidRDefault="00002260" w:rsidP="00002260">
            <w:pPr>
              <w:jc w:val="center"/>
              <w:rPr>
                <w:sz w:val="24"/>
                <w:szCs w:val="24"/>
              </w:rPr>
            </w:pPr>
          </w:p>
        </w:tc>
        <w:tc>
          <w:tcPr>
            <w:tcW w:w="1559" w:type="dxa"/>
            <w:vAlign w:val="center"/>
          </w:tcPr>
          <w:p w14:paraId="45319F91" w14:textId="77777777" w:rsidR="00002260" w:rsidRPr="00FB3C15" w:rsidRDefault="00002260" w:rsidP="00002260">
            <w:pPr>
              <w:jc w:val="center"/>
              <w:rPr>
                <w:sz w:val="24"/>
                <w:szCs w:val="24"/>
              </w:rPr>
            </w:pPr>
          </w:p>
        </w:tc>
        <w:tc>
          <w:tcPr>
            <w:tcW w:w="1559" w:type="dxa"/>
            <w:vAlign w:val="center"/>
          </w:tcPr>
          <w:p w14:paraId="019A0DD5" w14:textId="020A3BE9" w:rsidR="00002260" w:rsidRPr="00FB3C15" w:rsidRDefault="00002260" w:rsidP="00002260">
            <w:pPr>
              <w:jc w:val="center"/>
              <w:rPr>
                <w:sz w:val="24"/>
                <w:szCs w:val="24"/>
              </w:rPr>
            </w:pPr>
            <w:r w:rsidRPr="00FB3C15">
              <w:rPr>
                <w:sz w:val="24"/>
                <w:szCs w:val="24"/>
              </w:rPr>
              <w:t>6</w:t>
            </w:r>
          </w:p>
        </w:tc>
      </w:tr>
      <w:tr w:rsidR="00002260" w:rsidRPr="00FB3C15" w14:paraId="12E187BE" w14:textId="0E115C21" w:rsidTr="00057895">
        <w:trPr>
          <w:trHeight w:val="428"/>
        </w:trPr>
        <w:tc>
          <w:tcPr>
            <w:tcW w:w="704" w:type="dxa"/>
            <w:vAlign w:val="center"/>
          </w:tcPr>
          <w:p w14:paraId="2E240A18" w14:textId="77777777" w:rsidR="00002260" w:rsidRPr="00FB3C15" w:rsidRDefault="00002260" w:rsidP="00002260">
            <w:pPr>
              <w:jc w:val="center"/>
              <w:rPr>
                <w:sz w:val="24"/>
                <w:szCs w:val="24"/>
              </w:rPr>
            </w:pPr>
            <w:r w:rsidRPr="00FB3C15">
              <w:rPr>
                <w:sz w:val="24"/>
                <w:szCs w:val="24"/>
              </w:rPr>
              <w:t>36</w:t>
            </w:r>
          </w:p>
        </w:tc>
        <w:tc>
          <w:tcPr>
            <w:tcW w:w="4253" w:type="dxa"/>
            <w:vAlign w:val="center"/>
          </w:tcPr>
          <w:p w14:paraId="37A40DAA" w14:textId="77777777" w:rsidR="00002260" w:rsidRPr="00FB3C15" w:rsidRDefault="00002260" w:rsidP="00002260">
            <w:pPr>
              <w:rPr>
                <w:sz w:val="24"/>
                <w:szCs w:val="24"/>
              </w:rPr>
            </w:pPr>
            <w:r w:rsidRPr="00FB3C15">
              <w:rPr>
                <w:sz w:val="24"/>
                <w:szCs w:val="24"/>
              </w:rPr>
              <w:t>Reformatų skveras</w:t>
            </w:r>
          </w:p>
        </w:tc>
        <w:tc>
          <w:tcPr>
            <w:tcW w:w="1559" w:type="dxa"/>
            <w:vAlign w:val="center"/>
          </w:tcPr>
          <w:p w14:paraId="2BAD0F85" w14:textId="04D6D625" w:rsidR="00002260" w:rsidRPr="00FB3C15" w:rsidRDefault="00002260" w:rsidP="00002260">
            <w:pPr>
              <w:jc w:val="center"/>
              <w:rPr>
                <w:sz w:val="24"/>
                <w:szCs w:val="24"/>
              </w:rPr>
            </w:pPr>
          </w:p>
        </w:tc>
        <w:tc>
          <w:tcPr>
            <w:tcW w:w="1559" w:type="dxa"/>
            <w:vAlign w:val="center"/>
          </w:tcPr>
          <w:p w14:paraId="29393636" w14:textId="77777777" w:rsidR="00002260" w:rsidRPr="00FB3C15" w:rsidRDefault="00002260" w:rsidP="00002260">
            <w:pPr>
              <w:jc w:val="center"/>
              <w:rPr>
                <w:sz w:val="24"/>
                <w:szCs w:val="24"/>
              </w:rPr>
            </w:pPr>
          </w:p>
        </w:tc>
        <w:tc>
          <w:tcPr>
            <w:tcW w:w="1559" w:type="dxa"/>
            <w:vAlign w:val="center"/>
          </w:tcPr>
          <w:p w14:paraId="4B0816DC" w14:textId="5DA90A6C" w:rsidR="00002260" w:rsidRPr="00FB3C15" w:rsidRDefault="00002260" w:rsidP="00002260">
            <w:pPr>
              <w:jc w:val="center"/>
              <w:rPr>
                <w:sz w:val="24"/>
                <w:szCs w:val="24"/>
              </w:rPr>
            </w:pPr>
            <w:r w:rsidRPr="00FB3C15">
              <w:rPr>
                <w:sz w:val="24"/>
                <w:szCs w:val="24"/>
              </w:rPr>
              <w:t>5</w:t>
            </w:r>
          </w:p>
        </w:tc>
      </w:tr>
      <w:tr w:rsidR="00002260" w:rsidRPr="00FB3C15" w14:paraId="6F7598BD" w14:textId="1061D618" w:rsidTr="00057895">
        <w:trPr>
          <w:trHeight w:val="428"/>
        </w:trPr>
        <w:tc>
          <w:tcPr>
            <w:tcW w:w="704" w:type="dxa"/>
            <w:vAlign w:val="center"/>
          </w:tcPr>
          <w:p w14:paraId="71213A7E" w14:textId="77777777" w:rsidR="00002260" w:rsidRPr="00FB3C15" w:rsidRDefault="00002260" w:rsidP="00002260">
            <w:pPr>
              <w:jc w:val="center"/>
              <w:rPr>
                <w:sz w:val="24"/>
                <w:szCs w:val="24"/>
              </w:rPr>
            </w:pPr>
            <w:r w:rsidRPr="00FB3C15">
              <w:rPr>
                <w:sz w:val="24"/>
                <w:szCs w:val="24"/>
              </w:rPr>
              <w:t>37</w:t>
            </w:r>
          </w:p>
        </w:tc>
        <w:tc>
          <w:tcPr>
            <w:tcW w:w="4253" w:type="dxa"/>
            <w:vAlign w:val="center"/>
          </w:tcPr>
          <w:p w14:paraId="22CDF600" w14:textId="77777777" w:rsidR="00002260" w:rsidRPr="00FB3C15" w:rsidRDefault="00002260" w:rsidP="00002260">
            <w:pPr>
              <w:rPr>
                <w:sz w:val="24"/>
                <w:szCs w:val="24"/>
              </w:rPr>
            </w:pPr>
            <w:r w:rsidRPr="00FB3C15">
              <w:rPr>
                <w:sz w:val="24"/>
                <w:szCs w:val="24"/>
              </w:rPr>
              <w:t>Amatų skveras</w:t>
            </w:r>
          </w:p>
        </w:tc>
        <w:tc>
          <w:tcPr>
            <w:tcW w:w="1559" w:type="dxa"/>
            <w:vAlign w:val="center"/>
          </w:tcPr>
          <w:p w14:paraId="52632C26" w14:textId="40E1F9D8" w:rsidR="00002260" w:rsidRPr="00FB3C15" w:rsidRDefault="00002260" w:rsidP="00002260">
            <w:pPr>
              <w:jc w:val="center"/>
              <w:rPr>
                <w:sz w:val="24"/>
                <w:szCs w:val="24"/>
              </w:rPr>
            </w:pPr>
          </w:p>
        </w:tc>
        <w:tc>
          <w:tcPr>
            <w:tcW w:w="1559" w:type="dxa"/>
            <w:vAlign w:val="center"/>
          </w:tcPr>
          <w:p w14:paraId="41A198F4" w14:textId="77777777" w:rsidR="00002260" w:rsidRPr="00FB3C15" w:rsidRDefault="00002260" w:rsidP="00002260">
            <w:pPr>
              <w:jc w:val="center"/>
              <w:rPr>
                <w:sz w:val="24"/>
                <w:szCs w:val="24"/>
              </w:rPr>
            </w:pPr>
          </w:p>
        </w:tc>
        <w:tc>
          <w:tcPr>
            <w:tcW w:w="1559" w:type="dxa"/>
            <w:vAlign w:val="center"/>
          </w:tcPr>
          <w:p w14:paraId="145F228D" w14:textId="3901B498" w:rsidR="00002260" w:rsidRPr="00FB3C15" w:rsidRDefault="00002260" w:rsidP="00002260">
            <w:pPr>
              <w:jc w:val="center"/>
              <w:rPr>
                <w:sz w:val="24"/>
                <w:szCs w:val="24"/>
              </w:rPr>
            </w:pPr>
            <w:r w:rsidRPr="00FB3C15">
              <w:rPr>
                <w:sz w:val="24"/>
                <w:szCs w:val="24"/>
              </w:rPr>
              <w:t>6</w:t>
            </w:r>
          </w:p>
        </w:tc>
      </w:tr>
      <w:tr w:rsidR="00002260" w:rsidRPr="00FB3C15" w14:paraId="5741BB1D" w14:textId="20BD27CF" w:rsidTr="00057895">
        <w:trPr>
          <w:trHeight w:val="420"/>
        </w:trPr>
        <w:tc>
          <w:tcPr>
            <w:tcW w:w="704" w:type="dxa"/>
            <w:vAlign w:val="center"/>
          </w:tcPr>
          <w:p w14:paraId="0D716B2C" w14:textId="77777777" w:rsidR="00002260" w:rsidRPr="00FB3C15" w:rsidRDefault="00002260" w:rsidP="00002260">
            <w:pPr>
              <w:jc w:val="center"/>
              <w:rPr>
                <w:sz w:val="24"/>
                <w:szCs w:val="24"/>
              </w:rPr>
            </w:pPr>
            <w:r w:rsidRPr="00FB3C15">
              <w:rPr>
                <w:sz w:val="24"/>
                <w:szCs w:val="24"/>
              </w:rPr>
              <w:t>38</w:t>
            </w:r>
          </w:p>
        </w:tc>
        <w:tc>
          <w:tcPr>
            <w:tcW w:w="4253" w:type="dxa"/>
            <w:vAlign w:val="center"/>
          </w:tcPr>
          <w:p w14:paraId="532928A9" w14:textId="77777777" w:rsidR="00002260" w:rsidRPr="00FB3C15" w:rsidRDefault="00002260" w:rsidP="00002260">
            <w:pPr>
              <w:rPr>
                <w:sz w:val="24"/>
                <w:szCs w:val="24"/>
              </w:rPr>
            </w:pPr>
            <w:r w:rsidRPr="00FB3C15">
              <w:rPr>
                <w:sz w:val="24"/>
                <w:szCs w:val="24"/>
              </w:rPr>
              <w:t xml:space="preserve">Skveras tarp Pamėnkalnio ir Pylimo g. </w:t>
            </w:r>
          </w:p>
        </w:tc>
        <w:tc>
          <w:tcPr>
            <w:tcW w:w="1559" w:type="dxa"/>
            <w:vAlign w:val="center"/>
          </w:tcPr>
          <w:p w14:paraId="6D09C5A4" w14:textId="383ABA59" w:rsidR="00002260" w:rsidRPr="00FB3C15" w:rsidRDefault="00002260" w:rsidP="00002260">
            <w:pPr>
              <w:jc w:val="center"/>
              <w:rPr>
                <w:sz w:val="24"/>
                <w:szCs w:val="24"/>
              </w:rPr>
            </w:pPr>
          </w:p>
        </w:tc>
        <w:tc>
          <w:tcPr>
            <w:tcW w:w="1559" w:type="dxa"/>
            <w:vAlign w:val="center"/>
          </w:tcPr>
          <w:p w14:paraId="2AF01426" w14:textId="77777777" w:rsidR="00002260" w:rsidRPr="00FB3C15" w:rsidRDefault="00002260" w:rsidP="00002260">
            <w:pPr>
              <w:jc w:val="center"/>
              <w:rPr>
                <w:sz w:val="24"/>
                <w:szCs w:val="24"/>
              </w:rPr>
            </w:pPr>
          </w:p>
        </w:tc>
        <w:tc>
          <w:tcPr>
            <w:tcW w:w="1559" w:type="dxa"/>
            <w:vAlign w:val="center"/>
          </w:tcPr>
          <w:p w14:paraId="13ACE69A" w14:textId="1179F028" w:rsidR="00002260" w:rsidRPr="00FB3C15" w:rsidRDefault="00002260" w:rsidP="00002260">
            <w:pPr>
              <w:jc w:val="center"/>
              <w:rPr>
                <w:sz w:val="24"/>
                <w:szCs w:val="24"/>
              </w:rPr>
            </w:pPr>
            <w:r w:rsidRPr="00FB3C15">
              <w:rPr>
                <w:sz w:val="24"/>
                <w:szCs w:val="24"/>
              </w:rPr>
              <w:t>6</w:t>
            </w:r>
          </w:p>
        </w:tc>
      </w:tr>
      <w:tr w:rsidR="00002260" w:rsidRPr="00FB3C15" w14:paraId="0378C066" w14:textId="6B175079" w:rsidTr="00057895">
        <w:trPr>
          <w:trHeight w:val="412"/>
        </w:trPr>
        <w:tc>
          <w:tcPr>
            <w:tcW w:w="704" w:type="dxa"/>
            <w:vAlign w:val="center"/>
          </w:tcPr>
          <w:p w14:paraId="0FB4220D" w14:textId="77777777" w:rsidR="00002260" w:rsidRPr="00FB3C15" w:rsidRDefault="00002260" w:rsidP="00002260">
            <w:pPr>
              <w:jc w:val="center"/>
              <w:rPr>
                <w:sz w:val="24"/>
                <w:szCs w:val="24"/>
              </w:rPr>
            </w:pPr>
            <w:r w:rsidRPr="00FB3C15">
              <w:rPr>
                <w:sz w:val="24"/>
                <w:szCs w:val="24"/>
              </w:rPr>
              <w:t>39</w:t>
            </w:r>
          </w:p>
        </w:tc>
        <w:tc>
          <w:tcPr>
            <w:tcW w:w="4253" w:type="dxa"/>
            <w:vAlign w:val="center"/>
          </w:tcPr>
          <w:p w14:paraId="0C8B1063" w14:textId="77777777" w:rsidR="00002260" w:rsidRPr="00FB3C15" w:rsidRDefault="00002260" w:rsidP="00002260">
            <w:pPr>
              <w:rPr>
                <w:sz w:val="24"/>
                <w:szCs w:val="24"/>
              </w:rPr>
            </w:pPr>
            <w:r w:rsidRPr="00FB3C15">
              <w:rPr>
                <w:sz w:val="24"/>
                <w:szCs w:val="24"/>
              </w:rPr>
              <w:t>Japoniškas sodas (Linkmenų g. 2a.)</w:t>
            </w:r>
          </w:p>
        </w:tc>
        <w:tc>
          <w:tcPr>
            <w:tcW w:w="1559" w:type="dxa"/>
            <w:vAlign w:val="center"/>
          </w:tcPr>
          <w:p w14:paraId="4E005A44" w14:textId="400BAADE" w:rsidR="00002260" w:rsidRPr="00FB3C15" w:rsidRDefault="00002260" w:rsidP="00002260">
            <w:pPr>
              <w:jc w:val="center"/>
              <w:rPr>
                <w:sz w:val="24"/>
                <w:szCs w:val="24"/>
              </w:rPr>
            </w:pPr>
          </w:p>
        </w:tc>
        <w:tc>
          <w:tcPr>
            <w:tcW w:w="1559" w:type="dxa"/>
            <w:vAlign w:val="center"/>
          </w:tcPr>
          <w:p w14:paraId="7E93B44C" w14:textId="77777777" w:rsidR="00002260" w:rsidRPr="00FB3C15" w:rsidRDefault="00002260" w:rsidP="00002260">
            <w:pPr>
              <w:jc w:val="center"/>
              <w:rPr>
                <w:sz w:val="24"/>
                <w:szCs w:val="24"/>
              </w:rPr>
            </w:pPr>
          </w:p>
        </w:tc>
        <w:tc>
          <w:tcPr>
            <w:tcW w:w="1559" w:type="dxa"/>
            <w:vAlign w:val="center"/>
          </w:tcPr>
          <w:p w14:paraId="78772A70" w14:textId="0DFEE635" w:rsidR="00002260" w:rsidRPr="00FB3C15" w:rsidRDefault="00002260" w:rsidP="00002260">
            <w:pPr>
              <w:jc w:val="center"/>
              <w:rPr>
                <w:sz w:val="24"/>
                <w:szCs w:val="24"/>
              </w:rPr>
            </w:pPr>
            <w:r w:rsidRPr="00FB3C15">
              <w:rPr>
                <w:sz w:val="24"/>
                <w:szCs w:val="24"/>
              </w:rPr>
              <w:t>3</w:t>
            </w:r>
          </w:p>
        </w:tc>
      </w:tr>
      <w:tr w:rsidR="00002260" w:rsidRPr="00FB3C15" w14:paraId="66BDD0D4" w14:textId="0EA40DE4" w:rsidTr="00057895">
        <w:trPr>
          <w:trHeight w:val="404"/>
        </w:trPr>
        <w:tc>
          <w:tcPr>
            <w:tcW w:w="704" w:type="dxa"/>
            <w:vAlign w:val="center"/>
          </w:tcPr>
          <w:p w14:paraId="4A79B50A" w14:textId="77777777" w:rsidR="00002260" w:rsidRPr="00FB3C15" w:rsidRDefault="00002260" w:rsidP="00002260">
            <w:pPr>
              <w:jc w:val="center"/>
              <w:rPr>
                <w:sz w:val="24"/>
                <w:szCs w:val="24"/>
              </w:rPr>
            </w:pPr>
            <w:r w:rsidRPr="00FB3C15">
              <w:rPr>
                <w:sz w:val="24"/>
                <w:szCs w:val="24"/>
              </w:rPr>
              <w:t>40</w:t>
            </w:r>
          </w:p>
        </w:tc>
        <w:tc>
          <w:tcPr>
            <w:tcW w:w="4253" w:type="dxa"/>
            <w:vAlign w:val="center"/>
          </w:tcPr>
          <w:p w14:paraId="3A230C03" w14:textId="77777777" w:rsidR="00002260" w:rsidRPr="00FB3C15" w:rsidRDefault="00002260" w:rsidP="00002260">
            <w:pPr>
              <w:rPr>
                <w:sz w:val="24"/>
                <w:szCs w:val="24"/>
              </w:rPr>
            </w:pPr>
            <w:r w:rsidRPr="00FB3C15">
              <w:rPr>
                <w:sz w:val="24"/>
                <w:szCs w:val="24"/>
              </w:rPr>
              <w:t xml:space="preserve">Šv. Juozapo skveras </w:t>
            </w:r>
          </w:p>
        </w:tc>
        <w:tc>
          <w:tcPr>
            <w:tcW w:w="1559" w:type="dxa"/>
            <w:vAlign w:val="center"/>
          </w:tcPr>
          <w:p w14:paraId="6D909E96" w14:textId="1AA6EBE1" w:rsidR="00002260" w:rsidRPr="00FB3C15" w:rsidRDefault="00002260" w:rsidP="00002260">
            <w:pPr>
              <w:jc w:val="center"/>
              <w:rPr>
                <w:sz w:val="24"/>
                <w:szCs w:val="24"/>
              </w:rPr>
            </w:pPr>
          </w:p>
        </w:tc>
        <w:tc>
          <w:tcPr>
            <w:tcW w:w="1559" w:type="dxa"/>
            <w:vAlign w:val="center"/>
          </w:tcPr>
          <w:p w14:paraId="6020D5FA" w14:textId="77777777" w:rsidR="00002260" w:rsidRPr="00FB3C15" w:rsidRDefault="00002260" w:rsidP="00002260">
            <w:pPr>
              <w:jc w:val="center"/>
              <w:rPr>
                <w:sz w:val="24"/>
                <w:szCs w:val="24"/>
              </w:rPr>
            </w:pPr>
          </w:p>
        </w:tc>
        <w:tc>
          <w:tcPr>
            <w:tcW w:w="1559" w:type="dxa"/>
            <w:vAlign w:val="center"/>
          </w:tcPr>
          <w:p w14:paraId="46B59967" w14:textId="06D23129" w:rsidR="00002260" w:rsidRPr="00FB3C15" w:rsidRDefault="00002260" w:rsidP="00002260">
            <w:pPr>
              <w:jc w:val="center"/>
              <w:rPr>
                <w:sz w:val="24"/>
                <w:szCs w:val="24"/>
              </w:rPr>
            </w:pPr>
            <w:r w:rsidRPr="00FB3C15">
              <w:rPr>
                <w:sz w:val="24"/>
                <w:szCs w:val="24"/>
              </w:rPr>
              <w:t>5</w:t>
            </w:r>
          </w:p>
        </w:tc>
      </w:tr>
      <w:tr w:rsidR="00002260" w:rsidRPr="00FB3C15" w14:paraId="197C438B" w14:textId="3FCAD963" w:rsidTr="00057895">
        <w:trPr>
          <w:trHeight w:val="423"/>
        </w:trPr>
        <w:tc>
          <w:tcPr>
            <w:tcW w:w="704" w:type="dxa"/>
            <w:vAlign w:val="center"/>
          </w:tcPr>
          <w:p w14:paraId="1B013C45" w14:textId="77777777" w:rsidR="00002260" w:rsidRPr="00FB3C15" w:rsidRDefault="00002260" w:rsidP="00002260">
            <w:pPr>
              <w:jc w:val="center"/>
              <w:rPr>
                <w:sz w:val="24"/>
                <w:szCs w:val="24"/>
              </w:rPr>
            </w:pPr>
            <w:r w:rsidRPr="00FB3C15">
              <w:rPr>
                <w:sz w:val="24"/>
                <w:szCs w:val="24"/>
              </w:rPr>
              <w:lastRenderedPageBreak/>
              <w:t>41</w:t>
            </w:r>
          </w:p>
        </w:tc>
        <w:tc>
          <w:tcPr>
            <w:tcW w:w="4253" w:type="dxa"/>
            <w:vAlign w:val="center"/>
          </w:tcPr>
          <w:p w14:paraId="1971E215" w14:textId="77777777" w:rsidR="00002260" w:rsidRPr="00FB3C15" w:rsidRDefault="00002260" w:rsidP="00002260">
            <w:pPr>
              <w:rPr>
                <w:sz w:val="24"/>
                <w:szCs w:val="24"/>
              </w:rPr>
            </w:pPr>
            <w:r w:rsidRPr="00FB3C15">
              <w:rPr>
                <w:sz w:val="24"/>
                <w:szCs w:val="24"/>
              </w:rPr>
              <w:t>Goštauto žiedas ties  Žaliuoju tiltu</w:t>
            </w:r>
          </w:p>
        </w:tc>
        <w:tc>
          <w:tcPr>
            <w:tcW w:w="1559" w:type="dxa"/>
            <w:vAlign w:val="center"/>
          </w:tcPr>
          <w:p w14:paraId="40FB1041" w14:textId="10B3D96D" w:rsidR="00002260" w:rsidRPr="00FB3C15" w:rsidRDefault="00002260" w:rsidP="00002260">
            <w:pPr>
              <w:jc w:val="center"/>
              <w:rPr>
                <w:sz w:val="24"/>
                <w:szCs w:val="24"/>
              </w:rPr>
            </w:pPr>
          </w:p>
        </w:tc>
        <w:tc>
          <w:tcPr>
            <w:tcW w:w="1559" w:type="dxa"/>
            <w:vAlign w:val="center"/>
          </w:tcPr>
          <w:p w14:paraId="7AAB522B" w14:textId="77777777" w:rsidR="00002260" w:rsidRPr="00FB3C15" w:rsidRDefault="00002260" w:rsidP="00002260">
            <w:pPr>
              <w:jc w:val="center"/>
              <w:rPr>
                <w:sz w:val="24"/>
                <w:szCs w:val="24"/>
              </w:rPr>
            </w:pPr>
          </w:p>
        </w:tc>
        <w:tc>
          <w:tcPr>
            <w:tcW w:w="1559" w:type="dxa"/>
            <w:vAlign w:val="center"/>
          </w:tcPr>
          <w:p w14:paraId="6402840D" w14:textId="48B4A452" w:rsidR="00002260" w:rsidRPr="00FB3C15" w:rsidRDefault="00002260" w:rsidP="00002260">
            <w:pPr>
              <w:jc w:val="center"/>
              <w:rPr>
                <w:sz w:val="24"/>
                <w:szCs w:val="24"/>
              </w:rPr>
            </w:pPr>
            <w:r w:rsidRPr="00FB3C15">
              <w:rPr>
                <w:sz w:val="24"/>
                <w:szCs w:val="24"/>
              </w:rPr>
              <w:t>4</w:t>
            </w:r>
          </w:p>
        </w:tc>
      </w:tr>
    </w:tbl>
    <w:p w14:paraId="4F37F227" w14:textId="77777777" w:rsidR="00891414" w:rsidRPr="00FB3C15" w:rsidRDefault="00891414" w:rsidP="00891414">
      <w:pPr>
        <w:spacing w:after="0"/>
        <w:jc w:val="both"/>
        <w:rPr>
          <w:rFonts w:ascii="Times New Roman" w:hAnsi="Times New Roman" w:cs="Times New Roman"/>
          <w:sz w:val="24"/>
          <w:szCs w:val="24"/>
        </w:rPr>
      </w:pPr>
    </w:p>
    <w:p w14:paraId="47815763" w14:textId="7911C1D7" w:rsidR="00C722AD" w:rsidRDefault="00C722AD">
      <w:pPr>
        <w:rPr>
          <w:rFonts w:ascii="Times New Roman" w:eastAsia="Times New Roman" w:hAnsi="Times New Roman" w:cs="Times New Roman"/>
          <w:sz w:val="24"/>
          <w:szCs w:val="20"/>
          <w:lang w:eastAsia="en-US"/>
        </w:rPr>
      </w:pPr>
      <w:r>
        <w:rPr>
          <w:rFonts w:ascii="Times New Roman" w:eastAsia="Times New Roman" w:hAnsi="Times New Roman" w:cs="Times New Roman"/>
          <w:sz w:val="24"/>
          <w:szCs w:val="20"/>
          <w:lang w:eastAsia="en-US"/>
        </w:rPr>
        <w:br w:type="page"/>
      </w:r>
    </w:p>
    <w:p w14:paraId="39464D84" w14:textId="77777777" w:rsidR="00891414" w:rsidRPr="00FB3C15" w:rsidRDefault="00891414" w:rsidP="00891414">
      <w:pPr>
        <w:spacing w:after="0" w:line="240" w:lineRule="auto"/>
        <w:jc w:val="both"/>
        <w:rPr>
          <w:rFonts w:ascii="Times New Roman" w:eastAsia="Times New Roman" w:hAnsi="Times New Roman" w:cs="Times New Roman"/>
          <w:sz w:val="24"/>
          <w:szCs w:val="20"/>
          <w:lang w:eastAsia="en-US"/>
        </w:rPr>
      </w:pPr>
    </w:p>
    <w:p w14:paraId="0799CC8A" w14:textId="27F7A84D" w:rsidR="001947C1" w:rsidRPr="004260D1" w:rsidRDefault="00545A7F" w:rsidP="001947C1">
      <w:pPr>
        <w:pStyle w:val="Heading1"/>
        <w:tabs>
          <w:tab w:val="left" w:pos="567"/>
        </w:tabs>
        <w:spacing w:after="80"/>
        <w:jc w:val="right"/>
        <w:rPr>
          <w:szCs w:val="24"/>
        </w:rPr>
      </w:pPr>
      <w:r w:rsidRPr="004260D1">
        <w:rPr>
          <w:szCs w:val="24"/>
        </w:rPr>
        <w:t>priedas N</w:t>
      </w:r>
      <w:r w:rsidR="001947C1" w:rsidRPr="004260D1">
        <w:rPr>
          <w:szCs w:val="24"/>
        </w:rPr>
        <w:t>r.1</w:t>
      </w:r>
    </w:p>
    <w:p w14:paraId="549A78E5" w14:textId="36AD8320" w:rsidR="00F1084C" w:rsidRPr="004260D1" w:rsidRDefault="00F1054B" w:rsidP="001947C1">
      <w:pPr>
        <w:pStyle w:val="Heading1"/>
        <w:tabs>
          <w:tab w:val="left" w:pos="567"/>
        </w:tabs>
        <w:spacing w:after="80"/>
        <w:ind w:firstLine="0"/>
        <w:jc w:val="center"/>
        <w:rPr>
          <w:b/>
          <w:bCs/>
          <w:szCs w:val="24"/>
        </w:rPr>
      </w:pPr>
      <w:r w:rsidRPr="004260D1">
        <w:rPr>
          <w:b/>
          <w:bCs/>
          <w:szCs w:val="24"/>
        </w:rPr>
        <w:t xml:space="preserve">KONCEPTAS </w:t>
      </w:r>
      <w:r w:rsidR="001947C1" w:rsidRPr="004260D1">
        <w:rPr>
          <w:b/>
          <w:bCs/>
          <w:szCs w:val="24"/>
        </w:rPr>
        <w:t>IR JO TAIKYMO GAIRĖS</w:t>
      </w:r>
    </w:p>
    <w:p w14:paraId="5386B5C2" w14:textId="136E9CA5" w:rsidR="00096D55" w:rsidRPr="00FB3C15" w:rsidRDefault="00096D55" w:rsidP="001947C1">
      <w:pPr>
        <w:pStyle w:val="Heading1"/>
        <w:tabs>
          <w:tab w:val="left" w:pos="567"/>
        </w:tabs>
        <w:spacing w:before="240" w:after="80"/>
        <w:ind w:firstLine="0"/>
        <w:rPr>
          <w:szCs w:val="24"/>
        </w:rPr>
      </w:pPr>
      <w:r w:rsidRPr="004260D1">
        <w:rPr>
          <w:b/>
          <w:bCs/>
          <w:szCs w:val="24"/>
        </w:rPr>
        <w:t>1.</w:t>
      </w:r>
      <w:r w:rsidRPr="004260D1">
        <w:rPr>
          <w:szCs w:val="24"/>
        </w:rPr>
        <w:t xml:space="preserve"> </w:t>
      </w:r>
      <w:r w:rsidRPr="00FB3C15">
        <w:rPr>
          <w:b/>
          <w:bCs/>
          <w:szCs w:val="24"/>
        </w:rPr>
        <w:t xml:space="preserve">Vizualinis </w:t>
      </w:r>
      <w:r w:rsidR="00FC7166" w:rsidRPr="00FB3C15">
        <w:rPr>
          <w:b/>
          <w:bCs/>
          <w:szCs w:val="24"/>
        </w:rPr>
        <w:t>koncepto</w:t>
      </w:r>
      <w:r w:rsidR="003A7779" w:rsidRPr="00FB3C15">
        <w:rPr>
          <w:b/>
          <w:bCs/>
          <w:szCs w:val="24"/>
        </w:rPr>
        <w:t xml:space="preserve"> </w:t>
      </w:r>
      <w:r w:rsidRPr="00FB3C15">
        <w:rPr>
          <w:b/>
          <w:bCs/>
          <w:szCs w:val="24"/>
        </w:rPr>
        <w:t>atskaitos šaltinis</w:t>
      </w:r>
    </w:p>
    <w:p w14:paraId="71F7A36C" w14:textId="50E45765" w:rsidR="00096D55" w:rsidRPr="00FB3C15" w:rsidRDefault="00096D55" w:rsidP="001A79CE">
      <w:pPr>
        <w:tabs>
          <w:tab w:val="left" w:pos="567"/>
        </w:tabs>
        <w:spacing w:after="80"/>
        <w:jc w:val="both"/>
        <w:rPr>
          <w:rFonts w:ascii="Times New Roman" w:hAnsi="Times New Roman" w:cs="Times New Roman"/>
          <w:sz w:val="24"/>
          <w:szCs w:val="24"/>
        </w:rPr>
      </w:pPr>
      <w:r w:rsidRPr="00FB3C15">
        <w:rPr>
          <w:rFonts w:ascii="Times New Roman" w:hAnsi="Times New Roman" w:cs="Times New Roman"/>
          <w:b/>
          <w:sz w:val="24"/>
          <w:szCs w:val="24"/>
        </w:rPr>
        <w:t xml:space="preserve">Vizualiniu </w:t>
      </w:r>
      <w:r w:rsidR="0021770A" w:rsidRPr="00FB3C15">
        <w:rPr>
          <w:rFonts w:ascii="Times New Roman" w:hAnsi="Times New Roman" w:cs="Times New Roman"/>
          <w:b/>
          <w:sz w:val="24"/>
          <w:szCs w:val="24"/>
        </w:rPr>
        <w:t xml:space="preserve">koncepto </w:t>
      </w:r>
      <w:r w:rsidRPr="00FB3C15">
        <w:rPr>
          <w:rFonts w:ascii="Times New Roman" w:hAnsi="Times New Roman" w:cs="Times New Roman"/>
          <w:b/>
          <w:sz w:val="24"/>
          <w:szCs w:val="24"/>
        </w:rPr>
        <w:t>atskaitos šaltiniu laikoma</w:t>
      </w:r>
      <w:r w:rsidR="006570C9" w:rsidRPr="00FB3C15">
        <w:rPr>
          <w:rFonts w:ascii="Times New Roman" w:hAnsi="Times New Roman" w:cs="Times New Roman"/>
          <w:b/>
          <w:sz w:val="24"/>
          <w:szCs w:val="24"/>
        </w:rPr>
        <w:t>s</w:t>
      </w:r>
      <w:r w:rsidRPr="00FB3C15">
        <w:rPr>
          <w:rFonts w:ascii="Times New Roman" w:hAnsi="Times New Roman" w:cs="Times New Roman"/>
          <w:b/>
          <w:sz w:val="24"/>
          <w:szCs w:val="24"/>
        </w:rPr>
        <w:t xml:space="preserve"> </w:t>
      </w:r>
      <w:r w:rsidR="00874BC0" w:rsidRPr="00FB3C15">
        <w:rPr>
          <w:rFonts w:ascii="Times New Roman" w:hAnsi="Times New Roman" w:cs="Times New Roman"/>
          <w:b/>
          <w:sz w:val="24"/>
          <w:szCs w:val="24"/>
        </w:rPr>
        <w:t>menininko</w:t>
      </w:r>
      <w:r w:rsidR="00277F6A" w:rsidRPr="00FB3C15">
        <w:rPr>
          <w:rFonts w:ascii="Times New Roman" w:hAnsi="Times New Roman" w:cs="Times New Roman"/>
          <w:b/>
          <w:sz w:val="24"/>
          <w:szCs w:val="24"/>
        </w:rPr>
        <w:t xml:space="preserve"> </w:t>
      </w:r>
      <w:proofErr w:type="spellStart"/>
      <w:r w:rsidR="00277F6A" w:rsidRPr="00FB3C15">
        <w:rPr>
          <w:rFonts w:ascii="Times New Roman" w:hAnsi="Times New Roman" w:cs="Times New Roman"/>
          <w:b/>
          <w:sz w:val="24"/>
          <w:szCs w:val="24"/>
        </w:rPr>
        <w:t>G</w:t>
      </w:r>
      <w:r w:rsidR="003C7AA5" w:rsidRPr="00FB3C15">
        <w:rPr>
          <w:rFonts w:ascii="Times New Roman" w:hAnsi="Times New Roman" w:cs="Times New Roman"/>
          <w:b/>
          <w:sz w:val="24"/>
          <w:szCs w:val="24"/>
        </w:rPr>
        <w:t>i</w:t>
      </w:r>
      <w:r w:rsidR="00277F6A" w:rsidRPr="00FB3C15">
        <w:rPr>
          <w:rFonts w:ascii="Times New Roman" w:hAnsi="Times New Roman" w:cs="Times New Roman"/>
          <w:b/>
          <w:sz w:val="24"/>
          <w:szCs w:val="24"/>
        </w:rPr>
        <w:t>tenio</w:t>
      </w:r>
      <w:proofErr w:type="spellEnd"/>
      <w:r w:rsidR="00277F6A" w:rsidRPr="00FB3C15">
        <w:rPr>
          <w:rFonts w:ascii="Times New Roman" w:hAnsi="Times New Roman" w:cs="Times New Roman"/>
          <w:b/>
          <w:sz w:val="24"/>
          <w:szCs w:val="24"/>
        </w:rPr>
        <w:t xml:space="preserve"> Umbraso</w:t>
      </w:r>
      <w:r w:rsidR="00CB7017" w:rsidRPr="00FB3C15">
        <w:rPr>
          <w:rFonts w:ascii="Times New Roman" w:hAnsi="Times New Roman" w:cs="Times New Roman"/>
          <w:b/>
          <w:sz w:val="24"/>
          <w:szCs w:val="24"/>
        </w:rPr>
        <w:t xml:space="preserve"> </w:t>
      </w:r>
      <w:r w:rsidR="00277F6A" w:rsidRPr="00FB3C15">
        <w:rPr>
          <w:rFonts w:ascii="Times New Roman" w:hAnsi="Times New Roman" w:cs="Times New Roman"/>
          <w:b/>
          <w:sz w:val="24"/>
          <w:szCs w:val="24"/>
        </w:rPr>
        <w:t>sukurt</w:t>
      </w:r>
      <w:r w:rsidR="00911FA8" w:rsidRPr="00FB3C15">
        <w:rPr>
          <w:rFonts w:ascii="Times New Roman" w:hAnsi="Times New Roman" w:cs="Times New Roman"/>
          <w:b/>
          <w:sz w:val="24"/>
          <w:szCs w:val="24"/>
        </w:rPr>
        <w:t>as</w:t>
      </w:r>
      <w:r w:rsidR="00277F6A" w:rsidRPr="00FB3C15">
        <w:rPr>
          <w:rFonts w:ascii="Times New Roman" w:hAnsi="Times New Roman" w:cs="Times New Roman"/>
          <w:b/>
          <w:sz w:val="24"/>
          <w:szCs w:val="24"/>
        </w:rPr>
        <w:t xml:space="preserve"> </w:t>
      </w:r>
      <w:r w:rsidR="00FC7166" w:rsidRPr="00FB3C15">
        <w:rPr>
          <w:rFonts w:ascii="Times New Roman" w:hAnsi="Times New Roman" w:cs="Times New Roman"/>
          <w:b/>
          <w:sz w:val="24"/>
          <w:szCs w:val="24"/>
        </w:rPr>
        <w:t>mažosios plastikos kūrin</w:t>
      </w:r>
      <w:r w:rsidR="00911FA8" w:rsidRPr="00FB3C15">
        <w:rPr>
          <w:rFonts w:ascii="Times New Roman" w:hAnsi="Times New Roman" w:cs="Times New Roman"/>
          <w:b/>
          <w:sz w:val="24"/>
          <w:szCs w:val="24"/>
        </w:rPr>
        <w:t>ys</w:t>
      </w:r>
      <w:r w:rsidR="00FC7166" w:rsidRPr="00FB3C15">
        <w:rPr>
          <w:rFonts w:ascii="Times New Roman" w:hAnsi="Times New Roman" w:cs="Times New Roman"/>
          <w:b/>
          <w:sz w:val="24"/>
          <w:szCs w:val="24"/>
        </w:rPr>
        <w:t xml:space="preserve"> </w:t>
      </w:r>
      <w:r w:rsidR="00874BC0" w:rsidRPr="00FB3C15">
        <w:rPr>
          <w:rFonts w:ascii="Times New Roman" w:hAnsi="Times New Roman" w:cs="Times New Roman"/>
          <w:b/>
          <w:sz w:val="24"/>
          <w:szCs w:val="24"/>
        </w:rPr>
        <w:t>„Stebuklas“</w:t>
      </w:r>
      <w:r w:rsidR="00CB7017" w:rsidRPr="00FB3C15">
        <w:rPr>
          <w:rFonts w:ascii="Times New Roman" w:hAnsi="Times New Roman" w:cs="Times New Roman"/>
          <w:b/>
          <w:sz w:val="24"/>
          <w:szCs w:val="24"/>
        </w:rPr>
        <w:t xml:space="preserve"> </w:t>
      </w:r>
      <w:r w:rsidR="002B2418" w:rsidRPr="00FB3C15">
        <w:rPr>
          <w:rFonts w:ascii="Times New Roman" w:hAnsi="Times New Roman" w:cs="Times New Roman"/>
          <w:b/>
          <w:sz w:val="24"/>
          <w:szCs w:val="24"/>
        </w:rPr>
        <w:t>(plytelė) (toliau – Kūrinys)</w:t>
      </w:r>
      <w:r w:rsidR="00C02D6A" w:rsidRPr="00FB3C15">
        <w:rPr>
          <w:rFonts w:ascii="Times New Roman" w:hAnsi="Times New Roman" w:cs="Times New Roman"/>
          <w:b/>
          <w:sz w:val="24"/>
          <w:szCs w:val="24"/>
        </w:rPr>
        <w:t>,</w:t>
      </w:r>
      <w:r w:rsidR="00CB7017" w:rsidRPr="00FB3C15">
        <w:rPr>
          <w:rFonts w:ascii="Times New Roman" w:hAnsi="Times New Roman" w:cs="Times New Roman"/>
          <w:b/>
          <w:sz w:val="24"/>
          <w:szCs w:val="24"/>
        </w:rPr>
        <w:t xml:space="preserve"> </w:t>
      </w:r>
      <w:r w:rsidR="00911FA8" w:rsidRPr="00FB3C15">
        <w:rPr>
          <w:rFonts w:ascii="Times New Roman" w:hAnsi="Times New Roman" w:cs="Times New Roman"/>
          <w:b/>
          <w:sz w:val="24"/>
          <w:szCs w:val="24"/>
        </w:rPr>
        <w:t xml:space="preserve">įgyvendinta Katedros a., Vilniuje. Informaciją </w:t>
      </w:r>
      <w:r w:rsidR="002B10ED" w:rsidRPr="00FB3C15">
        <w:rPr>
          <w:rFonts w:ascii="Times New Roman" w:hAnsi="Times New Roman" w:cs="Times New Roman"/>
          <w:b/>
          <w:sz w:val="24"/>
          <w:szCs w:val="24"/>
        </w:rPr>
        <w:t>apie Kūrinį</w:t>
      </w:r>
      <w:r w:rsidR="00635E67" w:rsidRPr="00FB3C15">
        <w:rPr>
          <w:rFonts w:ascii="Times New Roman" w:hAnsi="Times New Roman" w:cs="Times New Roman"/>
          <w:b/>
          <w:sz w:val="24"/>
          <w:szCs w:val="24"/>
        </w:rPr>
        <w:t xml:space="preserve"> galima rasti </w:t>
      </w:r>
      <w:r w:rsidR="008D7BFC" w:rsidRPr="00FB3C15">
        <w:rPr>
          <w:rFonts w:ascii="Times New Roman" w:hAnsi="Times New Roman" w:cs="Times New Roman"/>
          <w:b/>
          <w:sz w:val="24"/>
          <w:szCs w:val="24"/>
        </w:rPr>
        <w:t xml:space="preserve"> interneto svetainėje </w:t>
      </w:r>
      <w:hyperlink r:id="rId11" w:history="1">
        <w:r w:rsidR="00855168" w:rsidRPr="00FB3C15">
          <w:rPr>
            <w:rStyle w:val="Hyperlink"/>
            <w:rFonts w:ascii="Times New Roman" w:hAnsi="Times New Roman"/>
            <w:sz w:val="24"/>
            <w:szCs w:val="24"/>
          </w:rPr>
          <w:t>https://www.govilnius.lt/aplankykite/lankytinos-vietos/plytele-stebuklas</w:t>
        </w:r>
      </w:hyperlink>
      <w:r w:rsidR="00E810DF" w:rsidRPr="00FB3C15">
        <w:rPr>
          <w:rFonts w:ascii="Times New Roman" w:hAnsi="Times New Roman" w:cs="Times New Roman"/>
          <w:sz w:val="24"/>
          <w:szCs w:val="24"/>
        </w:rPr>
        <w:t xml:space="preserve"> </w:t>
      </w:r>
      <w:r w:rsidR="0098464B" w:rsidRPr="00FB3C15">
        <w:rPr>
          <w:rFonts w:ascii="Times New Roman" w:hAnsi="Times New Roman" w:cs="Times New Roman"/>
          <w:sz w:val="24"/>
          <w:szCs w:val="24"/>
        </w:rPr>
        <w:t xml:space="preserve"> arba apžiūrėti </w:t>
      </w:r>
      <w:r w:rsidR="00192EE9" w:rsidRPr="00FB3C15">
        <w:rPr>
          <w:rFonts w:ascii="Times New Roman" w:hAnsi="Times New Roman" w:cs="Times New Roman"/>
          <w:sz w:val="24"/>
          <w:szCs w:val="24"/>
        </w:rPr>
        <w:t>Kūrinį jo įrengimo vietoje Katedros a.</w:t>
      </w:r>
      <w:r w:rsidR="007934CE" w:rsidRPr="00FB3C15">
        <w:rPr>
          <w:rFonts w:ascii="Times New Roman" w:hAnsi="Times New Roman" w:cs="Times New Roman"/>
          <w:sz w:val="24"/>
          <w:szCs w:val="24"/>
        </w:rPr>
        <w:t>, Vilniuje.</w:t>
      </w:r>
      <w:r w:rsidR="00E810DF" w:rsidRPr="00FB3C15">
        <w:rPr>
          <w:rFonts w:ascii="Times New Roman" w:hAnsi="Times New Roman" w:cs="Times New Roman"/>
          <w:sz w:val="24"/>
          <w:szCs w:val="24"/>
        </w:rPr>
        <w:t xml:space="preserve"> </w:t>
      </w:r>
    </w:p>
    <w:p w14:paraId="3AEE0F4A" w14:textId="18D62ECC" w:rsidR="00ED6135" w:rsidRDefault="00096D55" w:rsidP="004260D1">
      <w:pPr>
        <w:tabs>
          <w:tab w:val="left" w:pos="284"/>
        </w:tabs>
        <w:spacing w:after="80"/>
        <w:rPr>
          <w:rFonts w:ascii="Times New Roman" w:hAnsi="Times New Roman" w:cs="Times New Roman"/>
          <w:sz w:val="24"/>
          <w:szCs w:val="24"/>
        </w:rPr>
      </w:pPr>
      <w:r w:rsidRPr="00FB3C15">
        <w:rPr>
          <w:rFonts w:ascii="Times New Roman" w:hAnsi="Times New Roman" w:cs="Times New Roman"/>
          <w:noProof/>
          <w:sz w:val="24"/>
        </w:rPr>
        <w:drawing>
          <wp:inline distT="0" distB="0" distL="0" distR="0" wp14:anchorId="31D2D984" wp14:editId="473C422E">
            <wp:extent cx="6088380" cy="3550920"/>
            <wp:effectExtent l="0" t="0" r="7620" b="0"/>
            <wp:docPr id="1" name="Paveikslėlis 1" descr="Plytelė „Stebuk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ytelė „Stebukla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5632" b="6883"/>
                    <a:stretch>
                      <a:fillRect/>
                    </a:stretch>
                  </pic:blipFill>
                  <pic:spPr bwMode="auto">
                    <a:xfrm>
                      <a:off x="0" y="0"/>
                      <a:ext cx="6092702" cy="3553441"/>
                    </a:xfrm>
                    <a:prstGeom prst="rect">
                      <a:avLst/>
                    </a:prstGeom>
                    <a:noFill/>
                    <a:ln>
                      <a:noFill/>
                    </a:ln>
                    <a:extLst>
                      <a:ext uri="{53640926-AAD7-44D8-BBD7-CCE9431645EC}">
                        <a14:shadowObscured xmlns:a14="http://schemas.microsoft.com/office/drawing/2010/main"/>
                      </a:ext>
                    </a:extLst>
                  </pic:spPr>
                </pic:pic>
              </a:graphicData>
            </a:graphic>
          </wp:inline>
        </w:drawing>
      </w:r>
      <w:r w:rsidR="004260D1" w:rsidRPr="004260D1">
        <w:rPr>
          <w:rFonts w:ascii="Times New Roman" w:hAnsi="Times New Roman" w:cs="Times New Roman"/>
          <w:sz w:val="24"/>
          <w:szCs w:val="24"/>
          <w:lang w:val="en-US"/>
        </w:rPr>
        <w:t xml:space="preserve">1. </w:t>
      </w:r>
      <w:r w:rsidR="004260D1" w:rsidRPr="004260D1">
        <w:rPr>
          <w:rFonts w:ascii="Times New Roman" w:hAnsi="Times New Roman" w:cs="Times New Roman"/>
          <w:sz w:val="24"/>
          <w:szCs w:val="24"/>
          <w:lang w:val="en-US"/>
        </w:rPr>
        <w:tab/>
      </w:r>
      <w:r w:rsidR="009F0AA5" w:rsidRPr="004260D1">
        <w:rPr>
          <w:rFonts w:ascii="Times New Roman" w:hAnsi="Times New Roman" w:cs="Times New Roman"/>
          <w:sz w:val="24"/>
          <w:szCs w:val="24"/>
          <w:lang w:val="en-US"/>
        </w:rPr>
        <w:t>K</w:t>
      </w:r>
      <w:proofErr w:type="spellStart"/>
      <w:r w:rsidR="009F0AA5" w:rsidRPr="004260D1">
        <w:rPr>
          <w:rFonts w:ascii="Times New Roman" w:hAnsi="Times New Roman" w:cs="Times New Roman"/>
          <w:sz w:val="24"/>
          <w:szCs w:val="24"/>
        </w:rPr>
        <w:t>ūrinio</w:t>
      </w:r>
      <w:proofErr w:type="spellEnd"/>
      <w:r w:rsidR="009F0AA5" w:rsidRPr="004260D1">
        <w:rPr>
          <w:rFonts w:ascii="Times New Roman" w:hAnsi="Times New Roman" w:cs="Times New Roman"/>
          <w:sz w:val="24"/>
          <w:szCs w:val="24"/>
        </w:rPr>
        <w:t xml:space="preserve"> nuotrauka</w:t>
      </w:r>
    </w:p>
    <w:p w14:paraId="0158883C" w14:textId="77777777" w:rsidR="004260D1" w:rsidRPr="004260D1" w:rsidRDefault="004260D1" w:rsidP="004260D1">
      <w:pPr>
        <w:tabs>
          <w:tab w:val="left" w:pos="284"/>
        </w:tabs>
        <w:spacing w:after="80"/>
        <w:rPr>
          <w:rFonts w:ascii="Times New Roman" w:eastAsia="Times New Roman" w:hAnsi="Times New Roman" w:cs="Times New Roman"/>
          <w:sz w:val="24"/>
          <w:szCs w:val="24"/>
          <w:lang w:val="en-US" w:eastAsia="en-US"/>
        </w:rPr>
      </w:pPr>
    </w:p>
    <w:p w14:paraId="2555B1D7" w14:textId="579DC7F6" w:rsidR="00CF3EDE" w:rsidRDefault="00696396" w:rsidP="001A79CE">
      <w:pPr>
        <w:tabs>
          <w:tab w:val="left" w:pos="567"/>
        </w:tabs>
        <w:spacing w:after="80"/>
        <w:jc w:val="both"/>
        <w:rPr>
          <w:rFonts w:ascii="Times New Roman" w:hAnsi="Times New Roman" w:cs="Times New Roman"/>
          <w:sz w:val="24"/>
          <w:szCs w:val="24"/>
        </w:rPr>
      </w:pPr>
      <w:r w:rsidRPr="00696396">
        <w:rPr>
          <w:rFonts w:ascii="Times New Roman" w:hAnsi="Times New Roman" w:cs="Times New Roman"/>
          <w:noProof/>
          <w:sz w:val="24"/>
          <w:szCs w:val="24"/>
        </w:rPr>
        <w:drawing>
          <wp:inline distT="0" distB="0" distL="0" distR="0" wp14:anchorId="02980B17" wp14:editId="37BB36F1">
            <wp:extent cx="2766060" cy="2728609"/>
            <wp:effectExtent l="0" t="0" r="0" b="0"/>
            <wp:docPr id="10511160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16043" name=""/>
                    <pic:cNvPicPr/>
                  </pic:nvPicPr>
                  <pic:blipFill>
                    <a:blip r:embed="rId13"/>
                    <a:stretch>
                      <a:fillRect/>
                    </a:stretch>
                  </pic:blipFill>
                  <pic:spPr>
                    <a:xfrm>
                      <a:off x="0" y="0"/>
                      <a:ext cx="2770186" cy="2732679"/>
                    </a:xfrm>
                    <a:prstGeom prst="rect">
                      <a:avLst/>
                    </a:prstGeom>
                  </pic:spPr>
                </pic:pic>
              </a:graphicData>
            </a:graphic>
          </wp:inline>
        </w:drawing>
      </w:r>
      <w:r w:rsidR="009F0AA5">
        <w:rPr>
          <w:rFonts w:ascii="Times New Roman" w:hAnsi="Times New Roman" w:cs="Times New Roman"/>
          <w:sz w:val="24"/>
          <w:szCs w:val="24"/>
        </w:rPr>
        <w:t xml:space="preserve"> </w:t>
      </w:r>
    </w:p>
    <w:p w14:paraId="0B5B53DE" w14:textId="6465B670" w:rsidR="009F0AA5" w:rsidRPr="004260D1" w:rsidRDefault="009F0AA5" w:rsidP="004260D1">
      <w:pPr>
        <w:pStyle w:val="ListParagraph"/>
        <w:numPr>
          <w:ilvl w:val="0"/>
          <w:numId w:val="43"/>
        </w:numPr>
        <w:tabs>
          <w:tab w:val="left" w:pos="284"/>
        </w:tabs>
        <w:spacing w:after="80"/>
        <w:ind w:left="0" w:firstLine="0"/>
        <w:rPr>
          <w:szCs w:val="24"/>
          <w:lang w:val="en-US"/>
        </w:rPr>
      </w:pPr>
      <w:r>
        <w:rPr>
          <w:szCs w:val="24"/>
          <w:lang w:val="en-US"/>
        </w:rPr>
        <w:t>K</w:t>
      </w:r>
      <w:proofErr w:type="spellStart"/>
      <w:r>
        <w:rPr>
          <w:szCs w:val="24"/>
        </w:rPr>
        <w:t>ūrinio</w:t>
      </w:r>
      <w:proofErr w:type="spellEnd"/>
      <w:r>
        <w:rPr>
          <w:szCs w:val="24"/>
        </w:rPr>
        <w:t xml:space="preserve"> elementų išdėstymo schema</w:t>
      </w:r>
    </w:p>
    <w:p w14:paraId="29704B4A" w14:textId="4A32EC4B" w:rsidR="007934CE" w:rsidRDefault="007934CE" w:rsidP="001A79CE">
      <w:pPr>
        <w:tabs>
          <w:tab w:val="left" w:pos="567"/>
        </w:tabs>
        <w:spacing w:after="80"/>
        <w:jc w:val="both"/>
        <w:rPr>
          <w:rFonts w:ascii="Times New Roman" w:hAnsi="Times New Roman" w:cs="Times New Roman"/>
          <w:b/>
          <w:sz w:val="24"/>
          <w:szCs w:val="24"/>
        </w:rPr>
      </w:pPr>
      <w:r w:rsidRPr="00FB3C15">
        <w:rPr>
          <w:rFonts w:ascii="Times New Roman" w:hAnsi="Times New Roman" w:cs="Times New Roman"/>
          <w:b/>
          <w:noProof/>
          <w:sz w:val="24"/>
          <w:szCs w:val="24"/>
        </w:rPr>
        <w:lastRenderedPageBreak/>
        <w:drawing>
          <wp:inline distT="0" distB="0" distL="0" distR="0" wp14:anchorId="1E9FCDB1" wp14:editId="5313C1E3">
            <wp:extent cx="5790565" cy="3931522"/>
            <wp:effectExtent l="0" t="0" r="635" b="0"/>
            <wp:docPr id="4750571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057135" name=""/>
                    <pic:cNvPicPr/>
                  </pic:nvPicPr>
                  <pic:blipFill rotWithShape="1">
                    <a:blip r:embed="rId14"/>
                    <a:srcRect l="2062" b="1449"/>
                    <a:stretch>
                      <a:fillRect/>
                    </a:stretch>
                  </pic:blipFill>
                  <pic:spPr bwMode="auto">
                    <a:xfrm>
                      <a:off x="0" y="0"/>
                      <a:ext cx="5791618" cy="3932237"/>
                    </a:xfrm>
                    <a:prstGeom prst="rect">
                      <a:avLst/>
                    </a:prstGeom>
                    <a:ln>
                      <a:noFill/>
                    </a:ln>
                    <a:extLst>
                      <a:ext uri="{53640926-AAD7-44D8-BBD7-CCE9431645EC}">
                        <a14:shadowObscured xmlns:a14="http://schemas.microsoft.com/office/drawing/2010/main"/>
                      </a:ext>
                    </a:extLst>
                  </pic:spPr>
                </pic:pic>
              </a:graphicData>
            </a:graphic>
          </wp:inline>
        </w:drawing>
      </w:r>
    </w:p>
    <w:p w14:paraId="03E7C410" w14:textId="38F75CE2" w:rsidR="004B4C9D" w:rsidRPr="004260D1" w:rsidRDefault="004B4C9D" w:rsidP="004260D1">
      <w:pPr>
        <w:pStyle w:val="ListParagraph"/>
        <w:numPr>
          <w:ilvl w:val="0"/>
          <w:numId w:val="43"/>
        </w:numPr>
        <w:tabs>
          <w:tab w:val="left" w:pos="284"/>
        </w:tabs>
        <w:spacing w:after="80"/>
        <w:ind w:left="0" w:firstLine="0"/>
        <w:rPr>
          <w:bCs/>
          <w:szCs w:val="24"/>
          <w:lang w:val="en-US"/>
        </w:rPr>
      </w:pPr>
      <w:r>
        <w:rPr>
          <w:bCs/>
          <w:szCs w:val="24"/>
          <w:lang w:val="en-US"/>
        </w:rPr>
        <w:t>K</w:t>
      </w:r>
      <w:proofErr w:type="spellStart"/>
      <w:r>
        <w:rPr>
          <w:bCs/>
          <w:szCs w:val="24"/>
        </w:rPr>
        <w:t>ūrinio</w:t>
      </w:r>
      <w:proofErr w:type="spellEnd"/>
      <w:r>
        <w:rPr>
          <w:bCs/>
          <w:szCs w:val="24"/>
        </w:rPr>
        <w:t xml:space="preserve"> vieta Katedros aikštėje.</w:t>
      </w:r>
    </w:p>
    <w:p w14:paraId="01DA4B2A" w14:textId="010BBACC" w:rsidR="00096D55" w:rsidRPr="00FB3C15" w:rsidRDefault="00096D55" w:rsidP="001A79CE">
      <w:pPr>
        <w:pStyle w:val="Heading1"/>
        <w:tabs>
          <w:tab w:val="left" w:pos="567"/>
        </w:tabs>
        <w:spacing w:before="240" w:after="80"/>
        <w:ind w:firstLine="0"/>
        <w:rPr>
          <w:b/>
          <w:bCs/>
          <w:szCs w:val="24"/>
        </w:rPr>
      </w:pPr>
      <w:r w:rsidRPr="00FB3C15">
        <w:rPr>
          <w:b/>
          <w:bCs/>
          <w:szCs w:val="24"/>
        </w:rPr>
        <w:t xml:space="preserve">2. Bendrieji </w:t>
      </w:r>
      <w:r w:rsidR="00FC3FBE" w:rsidRPr="00FB3C15">
        <w:rPr>
          <w:b/>
          <w:bCs/>
          <w:szCs w:val="24"/>
        </w:rPr>
        <w:t xml:space="preserve">koncepto </w:t>
      </w:r>
      <w:r w:rsidRPr="00FB3C15">
        <w:rPr>
          <w:b/>
          <w:bCs/>
          <w:szCs w:val="24"/>
        </w:rPr>
        <w:t>taikymo reikalavimai</w:t>
      </w:r>
    </w:p>
    <w:p w14:paraId="3D7ED703" w14:textId="55022DD4" w:rsidR="0024341F" w:rsidRPr="00FB3C15" w:rsidRDefault="0024341F"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4260D1">
        <w:rPr>
          <w:rFonts w:ascii="Times New Roman" w:hAnsi="Times New Roman" w:cs="Times New Roman"/>
          <w:sz w:val="24"/>
          <w:szCs w:val="24"/>
          <w:lang w:val="lt-LT"/>
        </w:rPr>
        <w:t>Kūrinys yra intelektinės nuosavybės teisių objektas</w:t>
      </w:r>
      <w:r w:rsidR="000635B2">
        <w:rPr>
          <w:rFonts w:ascii="Times New Roman" w:hAnsi="Times New Roman" w:cs="Times New Roman"/>
          <w:sz w:val="24"/>
          <w:szCs w:val="24"/>
          <w:lang w:val="lt-LT"/>
        </w:rPr>
        <w:t>, jo</w:t>
      </w:r>
      <w:r w:rsidR="00F42B13" w:rsidRPr="004260D1">
        <w:rPr>
          <w:rFonts w:ascii="Times New Roman" w:hAnsi="Times New Roman" w:cs="Times New Roman"/>
          <w:sz w:val="24"/>
          <w:szCs w:val="24"/>
          <w:lang w:val="lt-LT"/>
        </w:rPr>
        <w:t xml:space="preserve"> </w:t>
      </w:r>
      <w:r w:rsidRPr="004260D1">
        <w:rPr>
          <w:rFonts w:ascii="Times New Roman" w:hAnsi="Times New Roman" w:cs="Times New Roman"/>
          <w:sz w:val="24"/>
          <w:szCs w:val="24"/>
          <w:lang w:val="lt-LT"/>
        </w:rPr>
        <w:t xml:space="preserve">motyvo naudojimui </w:t>
      </w:r>
      <w:r w:rsidR="00C1649C" w:rsidRPr="004260D1">
        <w:rPr>
          <w:rFonts w:ascii="Times New Roman" w:hAnsi="Times New Roman" w:cs="Times New Roman"/>
          <w:sz w:val="24"/>
          <w:szCs w:val="24"/>
          <w:lang w:val="lt-LT"/>
        </w:rPr>
        <w:t xml:space="preserve">Tiekėjas gauna </w:t>
      </w:r>
      <w:r w:rsidR="00E66634" w:rsidRPr="004260D1">
        <w:rPr>
          <w:rFonts w:ascii="Times New Roman" w:hAnsi="Times New Roman" w:cs="Times New Roman"/>
          <w:sz w:val="24"/>
          <w:szCs w:val="24"/>
          <w:lang w:val="lt-LT"/>
        </w:rPr>
        <w:t xml:space="preserve">teises </w:t>
      </w:r>
      <w:r w:rsidRPr="004260D1">
        <w:rPr>
          <w:rFonts w:ascii="Times New Roman" w:hAnsi="Times New Roman" w:cs="Times New Roman"/>
          <w:sz w:val="24"/>
          <w:szCs w:val="24"/>
          <w:lang w:val="lt-LT"/>
        </w:rPr>
        <w:t xml:space="preserve">šio konkurso </w:t>
      </w:r>
      <w:r w:rsidR="00F42B13" w:rsidRPr="004260D1">
        <w:rPr>
          <w:rFonts w:ascii="Times New Roman" w:hAnsi="Times New Roman" w:cs="Times New Roman"/>
          <w:sz w:val="24"/>
          <w:szCs w:val="24"/>
          <w:lang w:val="lt-LT"/>
        </w:rPr>
        <w:t>apimtyje</w:t>
      </w:r>
      <w:r w:rsidR="00E66634" w:rsidRPr="004260D1">
        <w:rPr>
          <w:rFonts w:ascii="Times New Roman" w:hAnsi="Times New Roman" w:cs="Times New Roman"/>
          <w:sz w:val="24"/>
          <w:szCs w:val="24"/>
          <w:lang w:val="lt-LT"/>
        </w:rPr>
        <w:t xml:space="preserve"> </w:t>
      </w:r>
      <w:r w:rsidR="002E4BAD" w:rsidRPr="004260D1">
        <w:rPr>
          <w:rFonts w:ascii="Times New Roman" w:hAnsi="Times New Roman" w:cs="Times New Roman"/>
          <w:sz w:val="24"/>
          <w:szCs w:val="24"/>
          <w:lang w:val="lt-LT"/>
        </w:rPr>
        <w:t>ir Sutikime naudoti intelektinė</w:t>
      </w:r>
      <w:r w:rsidR="00FB3C15" w:rsidRPr="004260D1">
        <w:rPr>
          <w:rFonts w:ascii="Times New Roman" w:hAnsi="Times New Roman" w:cs="Times New Roman"/>
          <w:sz w:val="24"/>
          <w:szCs w:val="24"/>
          <w:lang w:val="lt-LT"/>
        </w:rPr>
        <w:t xml:space="preserve">s nuosavybės objektą nustatytomis sąlygomis </w:t>
      </w:r>
    </w:p>
    <w:p w14:paraId="2E822BE7" w14:textId="0658EC05" w:rsidR="00096D55" w:rsidRPr="00FB3C15" w:rsidRDefault="0080787F"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Kūrinys</w:t>
      </w:r>
      <w:r w:rsidR="00096D55" w:rsidRPr="00FB3C15">
        <w:rPr>
          <w:rFonts w:ascii="Times New Roman" w:hAnsi="Times New Roman" w:cs="Times New Roman"/>
          <w:sz w:val="24"/>
          <w:szCs w:val="24"/>
          <w:lang w:val="lt-LT"/>
        </w:rPr>
        <w:t xml:space="preserve"> naudojama</w:t>
      </w:r>
      <w:r w:rsidRPr="00FB3C15">
        <w:rPr>
          <w:rFonts w:ascii="Times New Roman" w:hAnsi="Times New Roman" w:cs="Times New Roman"/>
          <w:sz w:val="24"/>
          <w:szCs w:val="24"/>
          <w:lang w:val="lt-LT"/>
        </w:rPr>
        <w:t>s</w:t>
      </w:r>
      <w:r w:rsidR="00096D55" w:rsidRPr="00FB3C15">
        <w:rPr>
          <w:rFonts w:ascii="Times New Roman" w:hAnsi="Times New Roman" w:cs="Times New Roman"/>
          <w:sz w:val="24"/>
          <w:szCs w:val="24"/>
          <w:lang w:val="lt-LT"/>
        </w:rPr>
        <w:t xml:space="preserve"> kaip </w:t>
      </w:r>
      <w:r w:rsidR="003437AC" w:rsidRPr="00FB3C15">
        <w:rPr>
          <w:rFonts w:ascii="Times New Roman" w:hAnsi="Times New Roman" w:cs="Times New Roman"/>
          <w:sz w:val="24"/>
          <w:szCs w:val="24"/>
          <w:lang w:val="lt-LT"/>
        </w:rPr>
        <w:t>konceptas</w:t>
      </w:r>
      <w:r w:rsidR="00096D55" w:rsidRPr="00FB3C15">
        <w:rPr>
          <w:rFonts w:ascii="Times New Roman" w:hAnsi="Times New Roman" w:cs="Times New Roman"/>
          <w:sz w:val="24"/>
          <w:szCs w:val="24"/>
          <w:lang w:val="lt-LT"/>
        </w:rPr>
        <w:t xml:space="preserve">, nuoroda į vietos tapatybę </w:t>
      </w:r>
      <w:r w:rsidR="00333FE0" w:rsidRPr="00FB3C15">
        <w:rPr>
          <w:rFonts w:ascii="Times New Roman" w:hAnsi="Times New Roman" w:cs="Times New Roman"/>
          <w:sz w:val="24"/>
          <w:szCs w:val="24"/>
          <w:lang w:val="lt-LT"/>
        </w:rPr>
        <w:t>kurian</w:t>
      </w:r>
      <w:r w:rsidR="00281EDD">
        <w:rPr>
          <w:rFonts w:ascii="Times New Roman" w:hAnsi="Times New Roman" w:cs="Times New Roman"/>
          <w:sz w:val="24"/>
          <w:szCs w:val="24"/>
          <w:lang w:val="lt-LT"/>
        </w:rPr>
        <w:t>tį</w:t>
      </w:r>
      <w:r w:rsidR="00333FE0" w:rsidRPr="00FB3C15">
        <w:rPr>
          <w:rFonts w:ascii="Times New Roman" w:hAnsi="Times New Roman" w:cs="Times New Roman"/>
          <w:sz w:val="24"/>
          <w:szCs w:val="24"/>
          <w:lang w:val="lt-LT"/>
        </w:rPr>
        <w:t xml:space="preserve"> element</w:t>
      </w:r>
      <w:r w:rsidR="00281EDD">
        <w:rPr>
          <w:rFonts w:ascii="Times New Roman" w:hAnsi="Times New Roman" w:cs="Times New Roman"/>
          <w:sz w:val="24"/>
          <w:szCs w:val="24"/>
          <w:lang w:val="lt-LT"/>
        </w:rPr>
        <w:t>ą</w:t>
      </w:r>
      <w:r w:rsidR="00096D55" w:rsidRPr="00FB3C15">
        <w:rPr>
          <w:rFonts w:ascii="Times New Roman" w:hAnsi="Times New Roman" w:cs="Times New Roman"/>
          <w:sz w:val="24"/>
          <w:szCs w:val="24"/>
          <w:lang w:val="lt-LT"/>
        </w:rPr>
        <w:t>.</w:t>
      </w:r>
      <w:r w:rsidR="002313C4" w:rsidRPr="002313C4">
        <w:rPr>
          <w:rFonts w:ascii="Times New Roman" w:hAnsi="Times New Roman" w:cs="Times New Roman"/>
          <w:sz w:val="24"/>
          <w:szCs w:val="24"/>
          <w:lang w:val="lt-LT"/>
        </w:rPr>
        <w:t xml:space="preserve"> </w:t>
      </w:r>
      <w:r w:rsidR="002313C4">
        <w:rPr>
          <w:rFonts w:ascii="Times New Roman" w:hAnsi="Times New Roman" w:cs="Times New Roman"/>
          <w:sz w:val="24"/>
          <w:szCs w:val="24"/>
          <w:lang w:val="lt-LT"/>
        </w:rPr>
        <w:t>K</w:t>
      </w:r>
      <w:r w:rsidR="002313C4" w:rsidRPr="00FB3C15">
        <w:rPr>
          <w:rFonts w:ascii="Times New Roman" w:hAnsi="Times New Roman" w:cs="Times New Roman"/>
          <w:sz w:val="24"/>
          <w:szCs w:val="24"/>
          <w:lang w:val="lt-LT"/>
        </w:rPr>
        <w:t xml:space="preserve">onkurso dalyviai turi remtis Kūriniu kaip atpažįstamu vizualiniu motyvu ir </w:t>
      </w:r>
      <w:r w:rsidR="002313C4" w:rsidRPr="001C562A">
        <w:rPr>
          <w:rFonts w:ascii="Times New Roman" w:hAnsi="Times New Roman" w:cs="Times New Roman"/>
          <w:sz w:val="24"/>
          <w:szCs w:val="24"/>
          <w:lang w:val="lt-LT"/>
        </w:rPr>
        <w:t>išlaikyti atpažįstamumą</w:t>
      </w:r>
      <w:r w:rsidR="002313C4" w:rsidRPr="00FB3C15">
        <w:rPr>
          <w:rFonts w:ascii="Times New Roman" w:hAnsi="Times New Roman" w:cs="Times New Roman"/>
          <w:sz w:val="24"/>
          <w:szCs w:val="24"/>
          <w:lang w:val="lt-LT"/>
        </w:rPr>
        <w:t xml:space="preserve"> per Kūrinyje panaudotų elementų </w:t>
      </w:r>
      <w:r w:rsidR="002313C4" w:rsidRPr="001C562A">
        <w:rPr>
          <w:rFonts w:ascii="Times New Roman" w:hAnsi="Times New Roman" w:cs="Times New Roman"/>
          <w:sz w:val="24"/>
          <w:szCs w:val="24"/>
          <w:lang w:val="lt-LT"/>
        </w:rPr>
        <w:t>form</w:t>
      </w:r>
      <w:r w:rsidR="002313C4" w:rsidRPr="00FB3C15">
        <w:rPr>
          <w:rFonts w:ascii="Times New Roman" w:hAnsi="Times New Roman" w:cs="Times New Roman"/>
          <w:sz w:val="24"/>
          <w:szCs w:val="24"/>
          <w:lang w:val="lt-LT"/>
        </w:rPr>
        <w:t>as</w:t>
      </w:r>
      <w:r w:rsidR="002313C4" w:rsidRPr="001C562A">
        <w:rPr>
          <w:rFonts w:ascii="Times New Roman" w:hAnsi="Times New Roman" w:cs="Times New Roman"/>
          <w:sz w:val="24"/>
          <w:szCs w:val="24"/>
          <w:lang w:val="lt-LT"/>
        </w:rPr>
        <w:t xml:space="preserve"> ir </w:t>
      </w:r>
      <w:r w:rsidR="002313C4" w:rsidRPr="00FB3C15">
        <w:rPr>
          <w:rFonts w:ascii="Times New Roman" w:hAnsi="Times New Roman" w:cs="Times New Roman"/>
          <w:sz w:val="24"/>
          <w:szCs w:val="24"/>
          <w:lang w:val="lt-LT"/>
        </w:rPr>
        <w:t xml:space="preserve">jų </w:t>
      </w:r>
      <w:r w:rsidR="002313C4" w:rsidRPr="001C562A">
        <w:rPr>
          <w:rFonts w:ascii="Times New Roman" w:hAnsi="Times New Roman" w:cs="Times New Roman"/>
          <w:sz w:val="24"/>
          <w:szCs w:val="24"/>
          <w:lang w:val="lt-LT"/>
        </w:rPr>
        <w:t>tarpusavio išdėstymo santykį.</w:t>
      </w:r>
    </w:p>
    <w:p w14:paraId="52DB05C0" w14:textId="30572566" w:rsidR="00096D55" w:rsidRPr="00FB3C15" w:rsidRDefault="00096D55"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 xml:space="preserve">Galima naudoti tiek bendrą </w:t>
      </w:r>
      <w:r w:rsidR="00333FE0" w:rsidRPr="00FB3C15">
        <w:rPr>
          <w:rFonts w:ascii="Times New Roman" w:hAnsi="Times New Roman" w:cs="Times New Roman"/>
          <w:sz w:val="24"/>
          <w:szCs w:val="24"/>
          <w:lang w:val="lt-LT"/>
        </w:rPr>
        <w:t xml:space="preserve">Kūrinio </w:t>
      </w:r>
      <w:r w:rsidRPr="00FB3C15">
        <w:rPr>
          <w:rFonts w:ascii="Times New Roman" w:hAnsi="Times New Roman" w:cs="Times New Roman"/>
          <w:sz w:val="24"/>
          <w:szCs w:val="24"/>
          <w:lang w:val="lt-LT"/>
        </w:rPr>
        <w:t>motyvą, tiek atskirus jo elementus: simbolį, žodį „steb</w:t>
      </w:r>
      <w:r w:rsidR="00F91AD2" w:rsidRPr="00FB3C15">
        <w:rPr>
          <w:rFonts w:ascii="Times New Roman" w:hAnsi="Times New Roman" w:cs="Times New Roman"/>
          <w:sz w:val="24"/>
          <w:szCs w:val="24"/>
          <w:lang w:val="lt-LT"/>
        </w:rPr>
        <w:t>u</w:t>
      </w:r>
      <w:r w:rsidRPr="00FB3C15">
        <w:rPr>
          <w:rFonts w:ascii="Times New Roman" w:hAnsi="Times New Roman" w:cs="Times New Roman"/>
          <w:sz w:val="24"/>
          <w:szCs w:val="24"/>
          <w:lang w:val="lt-LT"/>
        </w:rPr>
        <w:t>klas“ arba šių elementų fragmentus.</w:t>
      </w:r>
    </w:p>
    <w:p w14:paraId="37787682" w14:textId="7A8F5E60" w:rsidR="00096D55" w:rsidRPr="00FB3C15" w:rsidRDefault="00096D55"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Naudojant simbolį, žodį ar kitus elementus turi būti išlaikomos tokios proporcijos, kokios matomos vizualiniame atskaitos šaltinyje.</w:t>
      </w:r>
    </w:p>
    <w:p w14:paraId="23673850" w14:textId="7409D578" w:rsidR="00096D55" w:rsidRPr="00007530" w:rsidRDefault="00096D55"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w:t>
      </w:r>
      <w:r w:rsidR="00CE2164" w:rsidRPr="00FB3C15">
        <w:rPr>
          <w:rFonts w:ascii="Times New Roman" w:hAnsi="Times New Roman" w:cs="Times New Roman"/>
          <w:sz w:val="24"/>
          <w:szCs w:val="24"/>
          <w:lang w:val="lt-LT"/>
        </w:rPr>
        <w:t xml:space="preserve"> </w:t>
      </w:r>
      <w:r w:rsidR="00CE2164" w:rsidRPr="004260D1">
        <w:rPr>
          <w:rFonts w:ascii="Times New Roman" w:hAnsi="Times New Roman" w:cs="Times New Roman"/>
          <w:sz w:val="24"/>
          <w:szCs w:val="24"/>
          <w:lang w:val="lt-LT"/>
        </w:rPr>
        <w:t>Kūrinio motyvas neturi tapti dominuojančiu akcentu</w:t>
      </w:r>
      <w:r w:rsidR="00B0397F">
        <w:rPr>
          <w:rFonts w:ascii="Times New Roman" w:hAnsi="Times New Roman" w:cs="Times New Roman"/>
          <w:sz w:val="24"/>
          <w:szCs w:val="24"/>
          <w:lang w:val="lt-LT"/>
        </w:rPr>
        <w:t>,</w:t>
      </w:r>
      <w:r w:rsidR="00CE2164" w:rsidRPr="004260D1">
        <w:rPr>
          <w:rFonts w:ascii="Times New Roman" w:hAnsi="Times New Roman" w:cs="Times New Roman"/>
          <w:sz w:val="24"/>
          <w:szCs w:val="24"/>
          <w:lang w:val="lt-LT"/>
        </w:rPr>
        <w:t xml:space="preserve"> jis naudojamas kaip subtilus, atpažįstamas elementas, harmoningai integruotas į bendrą šventinio apšvietimo </w:t>
      </w:r>
      <w:r w:rsidR="00A60ED8">
        <w:rPr>
          <w:rFonts w:ascii="Times New Roman" w:hAnsi="Times New Roman" w:cs="Times New Roman"/>
          <w:sz w:val="24"/>
          <w:szCs w:val="24"/>
          <w:lang w:val="lt-LT"/>
        </w:rPr>
        <w:t xml:space="preserve">dizaino </w:t>
      </w:r>
      <w:r w:rsidR="00CE2164" w:rsidRPr="004260D1">
        <w:rPr>
          <w:rFonts w:ascii="Times New Roman" w:hAnsi="Times New Roman" w:cs="Times New Roman"/>
          <w:sz w:val="24"/>
          <w:szCs w:val="24"/>
          <w:lang w:val="lt-LT"/>
        </w:rPr>
        <w:t>kompoziciją</w:t>
      </w:r>
      <w:r w:rsidR="00A60ED8">
        <w:rPr>
          <w:rFonts w:ascii="Times New Roman" w:hAnsi="Times New Roman" w:cs="Times New Roman"/>
          <w:sz w:val="24"/>
          <w:szCs w:val="24"/>
          <w:lang w:val="lt-LT"/>
        </w:rPr>
        <w:t>.</w:t>
      </w:r>
    </w:p>
    <w:p w14:paraId="49E81BCB" w14:textId="4B76858E" w:rsidR="00096D55" w:rsidRPr="00FB3C15" w:rsidRDefault="009D5BD9" w:rsidP="001A79CE">
      <w:pPr>
        <w:pStyle w:val="ListBullet"/>
        <w:numPr>
          <w:ilvl w:val="1"/>
          <w:numId w:val="40"/>
        </w:numPr>
        <w:tabs>
          <w:tab w:val="left" w:pos="567"/>
        </w:tabs>
        <w:spacing w:after="80"/>
        <w:ind w:left="0" w:firstLine="0"/>
        <w:jc w:val="both"/>
        <w:rPr>
          <w:rFonts w:ascii="Times New Roman" w:hAnsi="Times New Roman" w:cs="Times New Roman"/>
          <w:sz w:val="24"/>
          <w:szCs w:val="24"/>
          <w:lang w:val="lt-LT"/>
        </w:rPr>
      </w:pPr>
      <w:r w:rsidRPr="004260D1">
        <w:rPr>
          <w:rFonts w:ascii="Times New Roman" w:hAnsi="Times New Roman" w:cs="Times New Roman"/>
          <w:sz w:val="24"/>
          <w:szCs w:val="24"/>
          <w:lang w:val="lt-LT"/>
        </w:rPr>
        <w:t xml:space="preserve">Sprendiniuose </w:t>
      </w:r>
      <w:r w:rsidR="00F67187">
        <w:rPr>
          <w:rFonts w:ascii="Times New Roman" w:hAnsi="Times New Roman" w:cs="Times New Roman"/>
          <w:sz w:val="24"/>
          <w:szCs w:val="24"/>
          <w:lang w:val="lt-LT"/>
        </w:rPr>
        <w:t>nesiūloma</w:t>
      </w:r>
      <w:r w:rsidRPr="004260D1">
        <w:rPr>
          <w:rFonts w:ascii="Times New Roman" w:hAnsi="Times New Roman" w:cs="Times New Roman"/>
          <w:sz w:val="24"/>
          <w:szCs w:val="24"/>
          <w:lang w:val="lt-LT"/>
        </w:rPr>
        <w:t xml:space="preserve"> tiesiogiai kopijuoti Kūrinį kaip fizinį objektą (plytelę). Kūrinio elementai turi būti kūrybiškai interpretuojami kaip tūrinės ar šviečiančios dekoracijos dalis</w:t>
      </w:r>
      <w:r w:rsidRPr="009D5BD9">
        <w:rPr>
          <w:rFonts w:ascii="Times New Roman" w:hAnsi="Times New Roman" w:cs="Times New Roman"/>
          <w:i/>
          <w:iCs/>
          <w:sz w:val="24"/>
          <w:szCs w:val="24"/>
          <w:lang w:val="lt-LT"/>
        </w:rPr>
        <w:t>.</w:t>
      </w:r>
      <w:r w:rsidR="00096D55" w:rsidRPr="00FB3C15">
        <w:rPr>
          <w:rFonts w:ascii="Times New Roman" w:hAnsi="Times New Roman" w:cs="Times New Roman"/>
          <w:sz w:val="24"/>
          <w:szCs w:val="24"/>
          <w:lang w:val="lt-LT"/>
        </w:rPr>
        <w:t>.</w:t>
      </w:r>
    </w:p>
    <w:p w14:paraId="523AA214" w14:textId="77777777" w:rsidR="004260D1" w:rsidRDefault="004260D1" w:rsidP="001A79CE">
      <w:pPr>
        <w:pStyle w:val="Heading1"/>
        <w:tabs>
          <w:tab w:val="left" w:pos="567"/>
        </w:tabs>
        <w:spacing w:after="80"/>
        <w:ind w:firstLine="0"/>
        <w:rPr>
          <w:b/>
          <w:bCs/>
          <w:szCs w:val="24"/>
        </w:rPr>
      </w:pPr>
    </w:p>
    <w:p w14:paraId="687F2691" w14:textId="02E83996" w:rsidR="00096D55" w:rsidRPr="00FB3C15" w:rsidRDefault="00096D55" w:rsidP="001A79CE">
      <w:pPr>
        <w:pStyle w:val="Heading1"/>
        <w:tabs>
          <w:tab w:val="left" w:pos="567"/>
        </w:tabs>
        <w:spacing w:after="80"/>
        <w:ind w:firstLine="0"/>
        <w:rPr>
          <w:b/>
          <w:bCs/>
          <w:szCs w:val="24"/>
        </w:rPr>
      </w:pPr>
      <w:r w:rsidRPr="00FB3C15">
        <w:rPr>
          <w:b/>
          <w:bCs/>
          <w:szCs w:val="24"/>
        </w:rPr>
        <w:t xml:space="preserve">3. Taikymas </w:t>
      </w:r>
      <w:r w:rsidR="000A2CA4">
        <w:rPr>
          <w:b/>
          <w:bCs/>
          <w:szCs w:val="24"/>
        </w:rPr>
        <w:t>pirkimo</w:t>
      </w:r>
      <w:r w:rsidRPr="00FB3C15">
        <w:rPr>
          <w:b/>
          <w:bCs/>
          <w:szCs w:val="24"/>
        </w:rPr>
        <w:t xml:space="preserve"> technin</w:t>
      </w:r>
      <w:r w:rsidR="00285F3B" w:rsidRPr="00FB3C15">
        <w:rPr>
          <w:b/>
          <w:bCs/>
          <w:szCs w:val="24"/>
        </w:rPr>
        <w:t>ei</w:t>
      </w:r>
      <w:r w:rsidRPr="00FB3C15">
        <w:rPr>
          <w:b/>
          <w:bCs/>
          <w:szCs w:val="24"/>
        </w:rPr>
        <w:t xml:space="preserve"> </w:t>
      </w:r>
      <w:r w:rsidR="00285F3B" w:rsidRPr="00FB3C15">
        <w:rPr>
          <w:b/>
          <w:bCs/>
          <w:szCs w:val="24"/>
        </w:rPr>
        <w:t>užduočiai</w:t>
      </w:r>
    </w:p>
    <w:p w14:paraId="5FBBBA68" w14:textId="239E3C36" w:rsidR="00096D55" w:rsidRPr="00FB3C15" w:rsidRDefault="000A2CA4" w:rsidP="00781787">
      <w:pPr>
        <w:pStyle w:val="ListBullet"/>
        <w:numPr>
          <w:ilvl w:val="1"/>
          <w:numId w:val="44"/>
        </w:numPr>
        <w:tabs>
          <w:tab w:val="left" w:pos="567"/>
        </w:tabs>
        <w:spacing w:after="80"/>
        <w:jc w:val="both"/>
        <w:rPr>
          <w:rFonts w:ascii="Times New Roman" w:hAnsi="Times New Roman" w:cs="Times New Roman"/>
          <w:sz w:val="24"/>
          <w:szCs w:val="24"/>
          <w:lang w:val="lt-LT"/>
        </w:rPr>
      </w:pPr>
      <w:r>
        <w:rPr>
          <w:rFonts w:ascii="Times New Roman" w:hAnsi="Times New Roman" w:cs="Times New Roman"/>
          <w:sz w:val="24"/>
          <w:szCs w:val="24"/>
          <w:lang w:val="lt-LT"/>
        </w:rPr>
        <w:t>Pirkimo</w:t>
      </w:r>
      <w:r w:rsidR="00096D55" w:rsidRPr="00FB3C15">
        <w:rPr>
          <w:rFonts w:ascii="Times New Roman" w:hAnsi="Times New Roman" w:cs="Times New Roman"/>
          <w:sz w:val="24"/>
          <w:szCs w:val="24"/>
          <w:lang w:val="lt-LT"/>
        </w:rPr>
        <w:t xml:space="preserve"> dalyviai savo pasiūlymuose turi numatyti, kaip </w:t>
      </w:r>
      <w:r w:rsidR="00762E19" w:rsidRPr="00FB3C15">
        <w:rPr>
          <w:rFonts w:ascii="Times New Roman" w:hAnsi="Times New Roman" w:cs="Times New Roman"/>
          <w:sz w:val="24"/>
          <w:szCs w:val="24"/>
          <w:lang w:val="lt-LT"/>
        </w:rPr>
        <w:t>Kūrinio</w:t>
      </w:r>
      <w:r w:rsidR="00096D55" w:rsidRPr="00FB3C15">
        <w:rPr>
          <w:rFonts w:ascii="Times New Roman" w:hAnsi="Times New Roman" w:cs="Times New Roman"/>
          <w:sz w:val="24"/>
          <w:szCs w:val="24"/>
          <w:lang w:val="lt-LT"/>
        </w:rPr>
        <w:t xml:space="preserve"> konceptas integruojamas į bendrą meninę </w:t>
      </w:r>
      <w:r w:rsidR="00EC2C4C">
        <w:rPr>
          <w:rFonts w:ascii="Times New Roman" w:hAnsi="Times New Roman" w:cs="Times New Roman"/>
          <w:sz w:val="24"/>
          <w:szCs w:val="24"/>
          <w:lang w:val="lt-LT"/>
        </w:rPr>
        <w:t xml:space="preserve">apšvietimo </w:t>
      </w:r>
      <w:r w:rsidR="008A0FFB" w:rsidRPr="00FB3C15">
        <w:rPr>
          <w:rFonts w:ascii="Times New Roman" w:hAnsi="Times New Roman" w:cs="Times New Roman"/>
          <w:sz w:val="24"/>
          <w:szCs w:val="24"/>
          <w:lang w:val="lt-LT"/>
        </w:rPr>
        <w:t xml:space="preserve">dizaino </w:t>
      </w:r>
      <w:r w:rsidR="00096D55" w:rsidRPr="00FB3C15">
        <w:rPr>
          <w:rFonts w:ascii="Times New Roman" w:hAnsi="Times New Roman" w:cs="Times New Roman"/>
          <w:sz w:val="24"/>
          <w:szCs w:val="24"/>
          <w:lang w:val="lt-LT"/>
        </w:rPr>
        <w:t>idėją.</w:t>
      </w:r>
    </w:p>
    <w:p w14:paraId="3FEB0345" w14:textId="45788089" w:rsidR="00096D55" w:rsidRPr="00FB3C15" w:rsidRDefault="00096D55" w:rsidP="00781787">
      <w:pPr>
        <w:pStyle w:val="ListBullet"/>
        <w:numPr>
          <w:ilvl w:val="1"/>
          <w:numId w:val="44"/>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 xml:space="preserve">Vertinama ne </w:t>
      </w:r>
      <w:r w:rsidR="00956D59" w:rsidRPr="00FB3C15">
        <w:rPr>
          <w:rFonts w:ascii="Times New Roman" w:hAnsi="Times New Roman" w:cs="Times New Roman"/>
          <w:sz w:val="24"/>
          <w:szCs w:val="24"/>
          <w:lang w:val="lt-LT"/>
        </w:rPr>
        <w:t>Kūrinio</w:t>
      </w:r>
      <w:r w:rsidRPr="00FB3C15">
        <w:rPr>
          <w:rFonts w:ascii="Times New Roman" w:hAnsi="Times New Roman" w:cs="Times New Roman"/>
          <w:sz w:val="24"/>
          <w:szCs w:val="24"/>
          <w:lang w:val="lt-LT"/>
        </w:rPr>
        <w:t xml:space="preserve"> kopija, o motyvo atpažįstamumas, proporcijų laikymasis ir darnus integravimas į visumą.</w:t>
      </w:r>
    </w:p>
    <w:p w14:paraId="35E93F97" w14:textId="3F5479A4" w:rsidR="00096D55" w:rsidRPr="00FB3C15" w:rsidRDefault="00096D55" w:rsidP="00781787">
      <w:pPr>
        <w:pStyle w:val="ListBullet"/>
        <w:numPr>
          <w:ilvl w:val="1"/>
          <w:numId w:val="44"/>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 xml:space="preserve">Pasiūlymo aprašyme turi būti trumpai paaiškinta, kurie </w:t>
      </w:r>
      <w:r w:rsidR="00FE25C6">
        <w:rPr>
          <w:rFonts w:ascii="Times New Roman" w:hAnsi="Times New Roman" w:cs="Times New Roman"/>
          <w:sz w:val="24"/>
          <w:szCs w:val="24"/>
          <w:lang w:val="lt-LT"/>
        </w:rPr>
        <w:t>Kūrinio</w:t>
      </w:r>
      <w:r w:rsidRPr="00FB3C15">
        <w:rPr>
          <w:rFonts w:ascii="Times New Roman" w:hAnsi="Times New Roman" w:cs="Times New Roman"/>
          <w:sz w:val="24"/>
          <w:szCs w:val="24"/>
          <w:lang w:val="lt-LT"/>
        </w:rPr>
        <w:t xml:space="preserve"> elementai naudojami ir kaip jie interpretuojami bendroje </w:t>
      </w:r>
      <w:r w:rsidR="00FE25C6">
        <w:rPr>
          <w:rFonts w:ascii="Times New Roman" w:hAnsi="Times New Roman" w:cs="Times New Roman"/>
          <w:sz w:val="24"/>
          <w:szCs w:val="24"/>
          <w:lang w:val="lt-LT"/>
        </w:rPr>
        <w:t xml:space="preserve">apšvietimo dizaino </w:t>
      </w:r>
      <w:r w:rsidRPr="00FB3C15">
        <w:rPr>
          <w:rFonts w:ascii="Times New Roman" w:hAnsi="Times New Roman" w:cs="Times New Roman"/>
          <w:sz w:val="24"/>
          <w:szCs w:val="24"/>
          <w:lang w:val="lt-LT"/>
        </w:rPr>
        <w:t>kompozicijoje.</w:t>
      </w:r>
    </w:p>
    <w:p w14:paraId="50394F4F" w14:textId="1F4629D9" w:rsidR="00096D55" w:rsidRPr="00FB3C15" w:rsidRDefault="00096D55" w:rsidP="001A79CE">
      <w:pPr>
        <w:pStyle w:val="Heading1"/>
        <w:tabs>
          <w:tab w:val="left" w:pos="567"/>
        </w:tabs>
        <w:spacing w:after="80"/>
        <w:ind w:firstLine="0"/>
        <w:rPr>
          <w:b/>
          <w:bCs/>
          <w:szCs w:val="24"/>
        </w:rPr>
      </w:pPr>
      <w:r w:rsidRPr="00FB3C15">
        <w:rPr>
          <w:b/>
          <w:bCs/>
          <w:szCs w:val="24"/>
        </w:rPr>
        <w:lastRenderedPageBreak/>
        <w:t xml:space="preserve">4. </w:t>
      </w:r>
      <w:r w:rsidR="00D8026A" w:rsidRPr="00FB3C15">
        <w:rPr>
          <w:b/>
          <w:bCs/>
          <w:szCs w:val="24"/>
        </w:rPr>
        <w:t>Taikymas vėlesniame realizavimo pirkime</w:t>
      </w:r>
    </w:p>
    <w:p w14:paraId="5A0A1CA0" w14:textId="6C3A9317" w:rsidR="00096D55" w:rsidRPr="00FB3C15" w:rsidRDefault="00D1100E" w:rsidP="00781787">
      <w:pPr>
        <w:pStyle w:val="ListBullet"/>
        <w:numPr>
          <w:ilvl w:val="1"/>
          <w:numId w:val="45"/>
        </w:numPr>
        <w:tabs>
          <w:tab w:val="left" w:pos="567"/>
        </w:tabs>
        <w:spacing w:after="80"/>
        <w:jc w:val="both"/>
        <w:rPr>
          <w:rFonts w:ascii="Times New Roman" w:hAnsi="Times New Roman" w:cs="Times New Roman"/>
          <w:sz w:val="24"/>
          <w:szCs w:val="24"/>
          <w:lang w:val="lt-LT"/>
        </w:rPr>
      </w:pPr>
      <w:r>
        <w:rPr>
          <w:rFonts w:ascii="Times New Roman" w:hAnsi="Times New Roman" w:cs="Times New Roman"/>
          <w:sz w:val="24"/>
          <w:szCs w:val="24"/>
          <w:lang w:val="lt-LT"/>
        </w:rPr>
        <w:t>T</w:t>
      </w:r>
      <w:r w:rsidR="00096D55" w:rsidRPr="00FB3C15">
        <w:rPr>
          <w:rFonts w:ascii="Times New Roman" w:hAnsi="Times New Roman" w:cs="Times New Roman"/>
          <w:sz w:val="24"/>
          <w:szCs w:val="24"/>
          <w:lang w:val="lt-LT"/>
        </w:rPr>
        <w:t xml:space="preserve">iekėjas privalo užtikrinti, kad siūlomos dekoracijos ar jų elementai atitiktų šiame priede nustatytą </w:t>
      </w:r>
      <w:r w:rsidR="009335EE" w:rsidRPr="00FB3C15">
        <w:rPr>
          <w:rFonts w:ascii="Times New Roman" w:hAnsi="Times New Roman" w:cs="Times New Roman"/>
          <w:sz w:val="24"/>
          <w:szCs w:val="24"/>
          <w:lang w:val="lt-LT"/>
        </w:rPr>
        <w:t>Kūrinio</w:t>
      </w:r>
      <w:r w:rsidR="00096D55" w:rsidRPr="00FB3C15">
        <w:rPr>
          <w:rFonts w:ascii="Times New Roman" w:hAnsi="Times New Roman" w:cs="Times New Roman"/>
          <w:sz w:val="24"/>
          <w:szCs w:val="24"/>
          <w:lang w:val="lt-LT"/>
        </w:rPr>
        <w:t xml:space="preserve"> koncepto taikymo logiką.</w:t>
      </w:r>
    </w:p>
    <w:p w14:paraId="50F8F925" w14:textId="5BBEC64B" w:rsidR="00096D55" w:rsidRPr="00FB3C15" w:rsidRDefault="00096D55" w:rsidP="00781787">
      <w:pPr>
        <w:pStyle w:val="ListBullet"/>
        <w:numPr>
          <w:ilvl w:val="1"/>
          <w:numId w:val="45"/>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Jeigu siūlomuose sprendiniuose naudojamas simbolis, žodis „stebuklas“ ar jų fragmentai, tiekėjas privalo išlaikyti atskaitos šaltinyje matomas</w:t>
      </w:r>
      <w:r w:rsidR="004260D1">
        <w:rPr>
          <w:rFonts w:ascii="Times New Roman" w:hAnsi="Times New Roman" w:cs="Times New Roman"/>
          <w:sz w:val="24"/>
          <w:szCs w:val="24"/>
          <w:lang w:val="lt-LT"/>
        </w:rPr>
        <w:t xml:space="preserve"> </w:t>
      </w:r>
      <w:r w:rsidR="004310B2">
        <w:rPr>
          <w:rFonts w:ascii="Times New Roman" w:hAnsi="Times New Roman" w:cs="Times New Roman"/>
          <w:sz w:val="24"/>
          <w:szCs w:val="24"/>
          <w:lang w:val="lt-LT"/>
        </w:rPr>
        <w:t>Kūrinio</w:t>
      </w:r>
      <w:r w:rsidRPr="00FB3C15">
        <w:rPr>
          <w:rFonts w:ascii="Times New Roman" w:hAnsi="Times New Roman" w:cs="Times New Roman"/>
          <w:sz w:val="24"/>
          <w:szCs w:val="24"/>
          <w:lang w:val="lt-LT"/>
        </w:rPr>
        <w:t xml:space="preserve"> proporcijas.</w:t>
      </w:r>
    </w:p>
    <w:p w14:paraId="5377B11F" w14:textId="0653E682" w:rsidR="00096D55" w:rsidRPr="00FB3C15" w:rsidRDefault="00096D55" w:rsidP="00781787">
      <w:pPr>
        <w:pStyle w:val="ListBullet"/>
        <w:numPr>
          <w:ilvl w:val="1"/>
          <w:numId w:val="45"/>
        </w:numPr>
        <w:tabs>
          <w:tab w:val="left" w:pos="567"/>
        </w:tabs>
        <w:spacing w:after="80"/>
        <w:ind w:left="0" w:firstLine="0"/>
        <w:jc w:val="both"/>
        <w:rPr>
          <w:rFonts w:ascii="Times New Roman" w:hAnsi="Times New Roman" w:cs="Times New Roman"/>
          <w:sz w:val="24"/>
          <w:szCs w:val="24"/>
          <w:lang w:val="lt-LT"/>
        </w:rPr>
      </w:pPr>
      <w:r w:rsidRPr="00FB3C15">
        <w:rPr>
          <w:rFonts w:ascii="Times New Roman" w:hAnsi="Times New Roman" w:cs="Times New Roman"/>
          <w:sz w:val="24"/>
          <w:szCs w:val="24"/>
          <w:lang w:val="lt-LT"/>
        </w:rPr>
        <w:t>Skaičiuojant kainą ir įgyvendinant sutartį šis priedas laikomas estetiniu</w:t>
      </w:r>
      <w:r w:rsidR="00D614A8">
        <w:rPr>
          <w:rFonts w:ascii="Times New Roman" w:hAnsi="Times New Roman" w:cs="Times New Roman"/>
          <w:sz w:val="24"/>
          <w:szCs w:val="24"/>
          <w:lang w:val="lt-LT"/>
        </w:rPr>
        <w:t xml:space="preserve">-konceptualiu </w:t>
      </w:r>
      <w:r w:rsidRPr="00FB3C15">
        <w:rPr>
          <w:rFonts w:ascii="Times New Roman" w:hAnsi="Times New Roman" w:cs="Times New Roman"/>
          <w:sz w:val="24"/>
          <w:szCs w:val="24"/>
          <w:lang w:val="lt-LT"/>
        </w:rPr>
        <w:t>reikalavimu, taikomu kartu su techninėje specifikacijoje nustatytais techniniais, kokybiniais ir eksploataciniais reikalavimais.</w:t>
      </w:r>
    </w:p>
    <w:p w14:paraId="781E3CCD" w14:textId="77777777" w:rsidR="00096D55" w:rsidRPr="00FB3C15" w:rsidRDefault="00096D55" w:rsidP="00873548">
      <w:pPr>
        <w:spacing w:after="0" w:line="240" w:lineRule="auto"/>
        <w:jc w:val="right"/>
        <w:rPr>
          <w:rFonts w:ascii="Times New Roman" w:eastAsia="Times New Roman" w:hAnsi="Times New Roman" w:cs="Times New Roman"/>
          <w:sz w:val="24"/>
          <w:szCs w:val="24"/>
          <w:lang w:eastAsia="en-US"/>
        </w:rPr>
      </w:pPr>
    </w:p>
    <w:sectPr w:rsidR="00096D55" w:rsidRPr="00FB3C15" w:rsidSect="00191CC4">
      <w:headerReference w:type="default" r:id="rId15"/>
      <w:pgSz w:w="11906" w:h="16838" w:code="9"/>
      <w:pgMar w:top="1134" w:right="567" w:bottom="1134" w:left="1701" w:header="567" w:footer="567" w:gutter="0"/>
      <w:cols w:space="1296"/>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19A5F" w14:textId="77777777" w:rsidR="00A36A0D" w:rsidRDefault="00A36A0D" w:rsidP="00191CC4">
      <w:pPr>
        <w:spacing w:after="0" w:line="240" w:lineRule="auto"/>
      </w:pPr>
      <w:r>
        <w:separator/>
      </w:r>
    </w:p>
  </w:endnote>
  <w:endnote w:type="continuationSeparator" w:id="0">
    <w:p w14:paraId="71CCF409" w14:textId="77777777" w:rsidR="00A36A0D" w:rsidRDefault="00A36A0D" w:rsidP="00191C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F7B89D" w14:textId="77777777" w:rsidR="00A36A0D" w:rsidRDefault="00A36A0D" w:rsidP="00191CC4">
      <w:pPr>
        <w:spacing w:after="0" w:line="240" w:lineRule="auto"/>
      </w:pPr>
      <w:r>
        <w:separator/>
      </w:r>
    </w:p>
  </w:footnote>
  <w:footnote w:type="continuationSeparator" w:id="0">
    <w:p w14:paraId="52590DED" w14:textId="77777777" w:rsidR="00A36A0D" w:rsidRDefault="00A36A0D" w:rsidP="00191C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075316"/>
      <w:docPartObj>
        <w:docPartGallery w:val="Page Numbers (Top of Page)"/>
        <w:docPartUnique/>
      </w:docPartObj>
    </w:sdtPr>
    <w:sdtEndPr/>
    <w:sdtContent>
      <w:p w14:paraId="6AE3C1AD" w14:textId="77777777" w:rsidR="001009B4" w:rsidRDefault="001009B4">
        <w:pPr>
          <w:pStyle w:val="Header"/>
          <w:jc w:val="center"/>
        </w:pPr>
        <w:r>
          <w:fldChar w:fldCharType="begin"/>
        </w:r>
        <w:r>
          <w:instrText>PAGE   \* MERGEFORMAT</w:instrText>
        </w:r>
        <w:r>
          <w:fldChar w:fldCharType="separate"/>
        </w:r>
        <w:r w:rsidR="005B7029">
          <w:rPr>
            <w:noProof/>
          </w:rPr>
          <w:t>28</w:t>
        </w:r>
        <w:r>
          <w:fldChar w:fldCharType="end"/>
        </w:r>
      </w:p>
    </w:sdtContent>
  </w:sdt>
  <w:p w14:paraId="3E8A09AB" w14:textId="77777777" w:rsidR="001009B4" w:rsidRDefault="001009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CA6245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283E44"/>
    <w:multiLevelType w:val="multilevel"/>
    <w:tmpl w:val="6EC4D47C"/>
    <w:lvl w:ilvl="0">
      <w:start w:val="19"/>
      <w:numFmt w:val="decimal"/>
      <w:lvlText w:val="%1."/>
      <w:lvlJc w:val="left"/>
      <w:pPr>
        <w:ind w:left="3905"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2"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7846F8"/>
    <w:multiLevelType w:val="multilevel"/>
    <w:tmpl w:val="DD163286"/>
    <w:lvl w:ilvl="0">
      <w:start w:val="12"/>
      <w:numFmt w:val="decimal"/>
      <w:lvlText w:val="%1."/>
      <w:lvlJc w:val="left"/>
      <w:pPr>
        <w:ind w:left="480" w:hanging="480"/>
      </w:pPr>
    </w:lvl>
    <w:lvl w:ilvl="1">
      <w:start w:val="1"/>
      <w:numFmt w:val="decimal"/>
      <w:lvlText w:val="%1.%2."/>
      <w:lvlJc w:val="left"/>
      <w:pPr>
        <w:ind w:left="1189" w:hanging="48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4" w15:restartNumberingAfterBreak="0">
    <w:nsid w:val="075916B0"/>
    <w:multiLevelType w:val="multilevel"/>
    <w:tmpl w:val="35C4185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074B5C"/>
    <w:multiLevelType w:val="multilevel"/>
    <w:tmpl w:val="815AC10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EA866BC"/>
    <w:multiLevelType w:val="hybridMultilevel"/>
    <w:tmpl w:val="00A874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1E64975"/>
    <w:multiLevelType w:val="multilevel"/>
    <w:tmpl w:val="9266C736"/>
    <w:lvl w:ilvl="0">
      <w:start w:val="13"/>
      <w:numFmt w:val="decimal"/>
      <w:lvlText w:val="%1."/>
      <w:lvlJc w:val="left"/>
      <w:pPr>
        <w:ind w:left="480" w:hanging="480"/>
      </w:pPr>
      <w:rPr>
        <w:rFonts w:hint="default"/>
        <w:color w:val="000000"/>
      </w:rPr>
    </w:lvl>
    <w:lvl w:ilvl="1">
      <w:start w:val="1"/>
      <w:numFmt w:val="decimal"/>
      <w:lvlText w:val="%1.%2."/>
      <w:lvlJc w:val="left"/>
      <w:pPr>
        <w:ind w:left="1189" w:hanging="48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472" w:hanging="1800"/>
      </w:pPr>
      <w:rPr>
        <w:rFonts w:hint="default"/>
        <w:color w:val="000000"/>
      </w:rPr>
    </w:lvl>
  </w:abstractNum>
  <w:abstractNum w:abstractNumId="8" w15:restartNumberingAfterBreak="0">
    <w:nsid w:val="176C38C2"/>
    <w:multiLevelType w:val="multilevel"/>
    <w:tmpl w:val="59826716"/>
    <w:lvl w:ilvl="0">
      <w:start w:val="7"/>
      <w:numFmt w:val="decimal"/>
      <w:lvlText w:val="%1."/>
      <w:lvlJc w:val="left"/>
      <w:pPr>
        <w:ind w:left="360" w:hanging="360"/>
      </w:pPr>
      <w:rPr>
        <w:rFonts w:eastAsia="Times New Roman"/>
      </w:rPr>
    </w:lvl>
    <w:lvl w:ilvl="1">
      <w:start w:val="1"/>
      <w:numFmt w:val="decimal"/>
      <w:lvlText w:val="%1.%2."/>
      <w:lvlJc w:val="left"/>
      <w:pPr>
        <w:ind w:left="360" w:hanging="360"/>
      </w:pPr>
      <w:rPr>
        <w:rFonts w:eastAsia="Times New Roman"/>
      </w:rPr>
    </w:lvl>
    <w:lvl w:ilvl="2">
      <w:start w:val="1"/>
      <w:numFmt w:val="decimal"/>
      <w:lvlText w:val="%1.%2.%3."/>
      <w:lvlJc w:val="left"/>
      <w:pPr>
        <w:ind w:left="720" w:hanging="720"/>
      </w:pPr>
      <w:rPr>
        <w:rFonts w:eastAsia="Times New Roman"/>
      </w:rPr>
    </w:lvl>
    <w:lvl w:ilvl="3">
      <w:start w:val="1"/>
      <w:numFmt w:val="decimal"/>
      <w:lvlText w:val="%1.%2.%3.%4."/>
      <w:lvlJc w:val="left"/>
      <w:pPr>
        <w:ind w:left="720" w:hanging="720"/>
      </w:pPr>
      <w:rPr>
        <w:rFonts w:eastAsia="Times New Roman"/>
      </w:rPr>
    </w:lvl>
    <w:lvl w:ilvl="4">
      <w:start w:val="1"/>
      <w:numFmt w:val="decimal"/>
      <w:lvlText w:val="%1.%2.%3.%4.%5."/>
      <w:lvlJc w:val="left"/>
      <w:pPr>
        <w:ind w:left="1080" w:hanging="1080"/>
      </w:pPr>
      <w:rPr>
        <w:rFonts w:eastAsia="Times New Roman"/>
      </w:rPr>
    </w:lvl>
    <w:lvl w:ilvl="5">
      <w:start w:val="1"/>
      <w:numFmt w:val="decimal"/>
      <w:lvlText w:val="%1.%2.%3.%4.%5.%6."/>
      <w:lvlJc w:val="left"/>
      <w:pPr>
        <w:ind w:left="1080" w:hanging="1080"/>
      </w:pPr>
      <w:rPr>
        <w:rFonts w:eastAsia="Times New Roman"/>
      </w:rPr>
    </w:lvl>
    <w:lvl w:ilvl="6">
      <w:start w:val="1"/>
      <w:numFmt w:val="decimal"/>
      <w:lvlText w:val="%1.%2.%3.%4.%5.%6.%7."/>
      <w:lvlJc w:val="left"/>
      <w:pPr>
        <w:ind w:left="1440" w:hanging="1440"/>
      </w:pPr>
      <w:rPr>
        <w:rFonts w:eastAsia="Times New Roman"/>
      </w:rPr>
    </w:lvl>
    <w:lvl w:ilvl="7">
      <w:start w:val="1"/>
      <w:numFmt w:val="decimal"/>
      <w:lvlText w:val="%1.%2.%3.%4.%5.%6.%7.%8."/>
      <w:lvlJc w:val="left"/>
      <w:pPr>
        <w:ind w:left="1440" w:hanging="1440"/>
      </w:pPr>
      <w:rPr>
        <w:rFonts w:eastAsia="Times New Roman"/>
      </w:rPr>
    </w:lvl>
    <w:lvl w:ilvl="8">
      <w:start w:val="1"/>
      <w:numFmt w:val="decimal"/>
      <w:lvlText w:val="%1.%2.%3.%4.%5.%6.%7.%8.%9."/>
      <w:lvlJc w:val="left"/>
      <w:pPr>
        <w:ind w:left="1800" w:hanging="1800"/>
      </w:pPr>
      <w:rPr>
        <w:rFonts w:eastAsia="Times New Roman"/>
      </w:rPr>
    </w:lvl>
  </w:abstractNum>
  <w:abstractNum w:abstractNumId="9" w15:restartNumberingAfterBreak="0">
    <w:nsid w:val="1EFC536D"/>
    <w:multiLevelType w:val="multilevel"/>
    <w:tmpl w:val="8D72D096"/>
    <w:lvl w:ilvl="0">
      <w:start w:val="21"/>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6BD6DA9"/>
    <w:multiLevelType w:val="multilevel"/>
    <w:tmpl w:val="9CC49728"/>
    <w:lvl w:ilvl="0">
      <w:start w:val="10"/>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6D50663"/>
    <w:multiLevelType w:val="multilevel"/>
    <w:tmpl w:val="A9A00BF8"/>
    <w:lvl w:ilvl="0">
      <w:start w:val="3"/>
      <w:numFmt w:val="decimal"/>
      <w:lvlText w:val="%1."/>
      <w:lvlJc w:val="left"/>
      <w:pPr>
        <w:ind w:left="3905"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12" w15:restartNumberingAfterBreak="0">
    <w:nsid w:val="26DB603E"/>
    <w:multiLevelType w:val="multilevel"/>
    <w:tmpl w:val="EAAA3FCC"/>
    <w:lvl w:ilvl="0">
      <w:start w:val="19"/>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27577A27"/>
    <w:multiLevelType w:val="multilevel"/>
    <w:tmpl w:val="168E9722"/>
    <w:lvl w:ilvl="0">
      <w:start w:val="14"/>
      <w:numFmt w:val="decimal"/>
      <w:lvlText w:val="%1."/>
      <w:lvlJc w:val="left"/>
      <w:pPr>
        <w:ind w:left="480" w:hanging="480"/>
      </w:pPr>
    </w:lvl>
    <w:lvl w:ilvl="1">
      <w:start w:val="1"/>
      <w:numFmt w:val="decimal"/>
      <w:lvlText w:val="%1.%2."/>
      <w:lvlJc w:val="left"/>
      <w:pPr>
        <w:ind w:left="1047" w:hanging="48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4" w15:restartNumberingAfterBreak="0">
    <w:nsid w:val="282D7144"/>
    <w:multiLevelType w:val="multilevel"/>
    <w:tmpl w:val="B7525788"/>
    <w:lvl w:ilvl="0">
      <w:start w:val="10"/>
      <w:numFmt w:val="decimal"/>
      <w:lvlText w:val="%1."/>
      <w:lvlJc w:val="left"/>
      <w:pPr>
        <w:ind w:left="1070" w:hanging="360"/>
      </w:pPr>
      <w:rPr>
        <w:rFonts w:hint="default"/>
        <w:b w:val="0"/>
        <w:i w:val="0"/>
        <w:strike w:val="0"/>
        <w:color w:val="auto"/>
        <w:sz w:val="24"/>
        <w:szCs w:val="24"/>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b w:val="0"/>
      </w:rPr>
    </w:lvl>
    <w:lvl w:ilvl="3">
      <w:start w:val="1"/>
      <w:numFmt w:val="bullet"/>
      <w:lvlText w:val=""/>
      <w:lvlJc w:val="left"/>
      <w:pPr>
        <w:ind w:left="1358" w:hanging="648"/>
      </w:pPr>
      <w:rPr>
        <w:rFonts w:ascii="Symbol" w:hAnsi="Symbol" w:hint="default"/>
        <w:b w:val="0"/>
        <w:bCs/>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AAE1663"/>
    <w:multiLevelType w:val="multilevel"/>
    <w:tmpl w:val="331AD70E"/>
    <w:lvl w:ilvl="0">
      <w:start w:val="1"/>
      <w:numFmt w:val="decimal"/>
      <w:lvlText w:val="%1."/>
      <w:lvlJc w:val="left"/>
      <w:pPr>
        <w:ind w:left="927" w:hanging="360"/>
      </w:pPr>
      <w:rPr>
        <w:rFonts w:ascii="Times New Roman" w:hAnsi="Times New Roman" w:cs="Times New Roman" w:hint="default"/>
        <w:b w:val="0"/>
        <w:i w:val="0"/>
        <w:strike w:val="0"/>
        <w:color w:val="auto"/>
        <w:sz w:val="24"/>
        <w:szCs w:val="24"/>
      </w:rPr>
    </w:lvl>
    <w:lvl w:ilvl="1">
      <w:start w:val="1"/>
      <w:numFmt w:val="decimal"/>
      <w:lvlText w:val="%1.%2."/>
      <w:lvlJc w:val="left"/>
      <w:pPr>
        <w:ind w:left="1142" w:hanging="432"/>
      </w:pPr>
      <w:rPr>
        <w:b w:val="0"/>
        <w:i w:val="0"/>
        <w:color w:val="auto"/>
      </w:rPr>
    </w:lvl>
    <w:lvl w:ilvl="2">
      <w:start w:val="1"/>
      <w:numFmt w:val="decimal"/>
      <w:lvlText w:val="%1.%2.%3."/>
      <w:lvlJc w:val="left"/>
      <w:pPr>
        <w:ind w:left="1224" w:hanging="504"/>
      </w:pPr>
      <w:rPr>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C8F3473"/>
    <w:multiLevelType w:val="multilevel"/>
    <w:tmpl w:val="E0108964"/>
    <w:lvl w:ilvl="0">
      <w:start w:val="27"/>
      <w:numFmt w:val="decimal"/>
      <w:lvlText w:val="%1."/>
      <w:lvlJc w:val="left"/>
      <w:pPr>
        <w:ind w:left="3905"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17" w15:restartNumberingAfterBreak="0">
    <w:nsid w:val="2E540BC0"/>
    <w:multiLevelType w:val="hybridMultilevel"/>
    <w:tmpl w:val="605ADCFC"/>
    <w:lvl w:ilvl="0" w:tplc="D52E02E4">
      <w:start w:val="2"/>
      <w:numFmt w:val="bullet"/>
      <w:lvlText w:val="-"/>
      <w:lvlJc w:val="left"/>
      <w:pPr>
        <w:ind w:left="375" w:hanging="360"/>
      </w:pPr>
      <w:rPr>
        <w:rFonts w:ascii="Times New Roman" w:eastAsia="SimSun" w:hAnsi="Times New Roman" w:cs="Times New Roman" w:hint="default"/>
      </w:rPr>
    </w:lvl>
    <w:lvl w:ilvl="1" w:tplc="04270003" w:tentative="1">
      <w:start w:val="1"/>
      <w:numFmt w:val="bullet"/>
      <w:lvlText w:val="o"/>
      <w:lvlJc w:val="left"/>
      <w:pPr>
        <w:ind w:left="1095" w:hanging="360"/>
      </w:pPr>
      <w:rPr>
        <w:rFonts w:ascii="Courier New" w:hAnsi="Courier New" w:cs="Courier New" w:hint="default"/>
      </w:rPr>
    </w:lvl>
    <w:lvl w:ilvl="2" w:tplc="04270005" w:tentative="1">
      <w:start w:val="1"/>
      <w:numFmt w:val="bullet"/>
      <w:lvlText w:val=""/>
      <w:lvlJc w:val="left"/>
      <w:pPr>
        <w:ind w:left="1815" w:hanging="360"/>
      </w:pPr>
      <w:rPr>
        <w:rFonts w:ascii="Wingdings" w:hAnsi="Wingdings" w:hint="default"/>
      </w:rPr>
    </w:lvl>
    <w:lvl w:ilvl="3" w:tplc="04270001" w:tentative="1">
      <w:start w:val="1"/>
      <w:numFmt w:val="bullet"/>
      <w:lvlText w:val=""/>
      <w:lvlJc w:val="left"/>
      <w:pPr>
        <w:ind w:left="2535" w:hanging="360"/>
      </w:pPr>
      <w:rPr>
        <w:rFonts w:ascii="Symbol" w:hAnsi="Symbol" w:hint="default"/>
      </w:rPr>
    </w:lvl>
    <w:lvl w:ilvl="4" w:tplc="04270003" w:tentative="1">
      <w:start w:val="1"/>
      <w:numFmt w:val="bullet"/>
      <w:lvlText w:val="o"/>
      <w:lvlJc w:val="left"/>
      <w:pPr>
        <w:ind w:left="3255" w:hanging="360"/>
      </w:pPr>
      <w:rPr>
        <w:rFonts w:ascii="Courier New" w:hAnsi="Courier New" w:cs="Courier New" w:hint="default"/>
      </w:rPr>
    </w:lvl>
    <w:lvl w:ilvl="5" w:tplc="04270005" w:tentative="1">
      <w:start w:val="1"/>
      <w:numFmt w:val="bullet"/>
      <w:lvlText w:val=""/>
      <w:lvlJc w:val="left"/>
      <w:pPr>
        <w:ind w:left="3975" w:hanging="360"/>
      </w:pPr>
      <w:rPr>
        <w:rFonts w:ascii="Wingdings" w:hAnsi="Wingdings" w:hint="default"/>
      </w:rPr>
    </w:lvl>
    <w:lvl w:ilvl="6" w:tplc="04270001" w:tentative="1">
      <w:start w:val="1"/>
      <w:numFmt w:val="bullet"/>
      <w:lvlText w:val=""/>
      <w:lvlJc w:val="left"/>
      <w:pPr>
        <w:ind w:left="4695" w:hanging="360"/>
      </w:pPr>
      <w:rPr>
        <w:rFonts w:ascii="Symbol" w:hAnsi="Symbol" w:hint="default"/>
      </w:rPr>
    </w:lvl>
    <w:lvl w:ilvl="7" w:tplc="04270003" w:tentative="1">
      <w:start w:val="1"/>
      <w:numFmt w:val="bullet"/>
      <w:lvlText w:val="o"/>
      <w:lvlJc w:val="left"/>
      <w:pPr>
        <w:ind w:left="5415" w:hanging="360"/>
      </w:pPr>
      <w:rPr>
        <w:rFonts w:ascii="Courier New" w:hAnsi="Courier New" w:cs="Courier New" w:hint="default"/>
      </w:rPr>
    </w:lvl>
    <w:lvl w:ilvl="8" w:tplc="04270005" w:tentative="1">
      <w:start w:val="1"/>
      <w:numFmt w:val="bullet"/>
      <w:lvlText w:val=""/>
      <w:lvlJc w:val="left"/>
      <w:pPr>
        <w:ind w:left="6135" w:hanging="360"/>
      </w:pPr>
      <w:rPr>
        <w:rFonts w:ascii="Wingdings" w:hAnsi="Wingdings" w:hint="default"/>
      </w:rPr>
    </w:lvl>
  </w:abstractNum>
  <w:abstractNum w:abstractNumId="18" w15:restartNumberingAfterBreak="0">
    <w:nsid w:val="3866660F"/>
    <w:multiLevelType w:val="hybridMultilevel"/>
    <w:tmpl w:val="B50616C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B25377A"/>
    <w:multiLevelType w:val="multilevel"/>
    <w:tmpl w:val="2A7AEF3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D9A0D1B"/>
    <w:multiLevelType w:val="multilevel"/>
    <w:tmpl w:val="F7901348"/>
    <w:lvl w:ilvl="0">
      <w:start w:val="20"/>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1" w15:restartNumberingAfterBreak="0">
    <w:nsid w:val="3F63733C"/>
    <w:multiLevelType w:val="multilevel"/>
    <w:tmpl w:val="2AC89AE4"/>
    <w:lvl w:ilvl="0">
      <w:start w:val="11"/>
      <w:numFmt w:val="decimal"/>
      <w:lvlText w:val="%1."/>
      <w:lvlJc w:val="left"/>
      <w:pPr>
        <w:ind w:left="480" w:hanging="480"/>
      </w:pPr>
      <w:rPr>
        <w:rFonts w:eastAsia="Calibri" w:hint="default"/>
      </w:rPr>
    </w:lvl>
    <w:lvl w:ilvl="1">
      <w:start w:val="1"/>
      <w:numFmt w:val="decimal"/>
      <w:lvlText w:val="%1.%2."/>
      <w:lvlJc w:val="left"/>
      <w:pPr>
        <w:ind w:left="480" w:hanging="48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22" w15:restartNumberingAfterBreak="0">
    <w:nsid w:val="41CA20B5"/>
    <w:multiLevelType w:val="multilevel"/>
    <w:tmpl w:val="F09A03FC"/>
    <w:lvl w:ilvl="0">
      <w:start w:val="5"/>
      <w:numFmt w:val="decimal"/>
      <w:lvlText w:val="%1."/>
      <w:lvlJc w:val="left"/>
      <w:pPr>
        <w:ind w:left="360" w:hanging="360"/>
      </w:pPr>
    </w:lvl>
    <w:lvl w:ilvl="1">
      <w:start w:val="1"/>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23" w15:restartNumberingAfterBreak="0">
    <w:nsid w:val="45CC6628"/>
    <w:multiLevelType w:val="multilevel"/>
    <w:tmpl w:val="1EF4FE10"/>
    <w:lvl w:ilvl="0">
      <w:start w:val="2"/>
      <w:numFmt w:val="decimal"/>
      <w:lvlText w:val="%1."/>
      <w:lvlJc w:val="left"/>
      <w:pPr>
        <w:ind w:left="360" w:hanging="360"/>
      </w:pPr>
      <w:rPr>
        <w:rFonts w:eastAsia="Calibri" w:hint="default"/>
        <w:color w:val="000000"/>
      </w:rPr>
    </w:lvl>
    <w:lvl w:ilvl="1">
      <w:start w:val="1"/>
      <w:numFmt w:val="decimal"/>
      <w:lvlText w:val="%1.%2."/>
      <w:lvlJc w:val="left"/>
      <w:pPr>
        <w:ind w:left="720" w:hanging="360"/>
      </w:pPr>
      <w:rPr>
        <w:rFonts w:eastAsia="Calibri" w:hint="default"/>
        <w:i w:val="0"/>
        <w:color w:val="000000"/>
      </w:rPr>
    </w:lvl>
    <w:lvl w:ilvl="2">
      <w:start w:val="1"/>
      <w:numFmt w:val="decimal"/>
      <w:lvlText w:val="%1.%2.%3."/>
      <w:lvlJc w:val="left"/>
      <w:pPr>
        <w:ind w:left="1440" w:hanging="720"/>
      </w:pPr>
      <w:rPr>
        <w:rFonts w:eastAsia="Calibri" w:hint="default"/>
        <w:color w:val="000000"/>
      </w:rPr>
    </w:lvl>
    <w:lvl w:ilvl="3">
      <w:start w:val="1"/>
      <w:numFmt w:val="decimal"/>
      <w:lvlText w:val="%1.%2.%3.%4."/>
      <w:lvlJc w:val="left"/>
      <w:pPr>
        <w:ind w:left="1800" w:hanging="720"/>
      </w:pPr>
      <w:rPr>
        <w:rFonts w:eastAsia="Calibri" w:hint="default"/>
        <w:color w:val="000000"/>
      </w:rPr>
    </w:lvl>
    <w:lvl w:ilvl="4">
      <w:start w:val="1"/>
      <w:numFmt w:val="decimal"/>
      <w:lvlText w:val="%1.%2.%3.%4.%5."/>
      <w:lvlJc w:val="left"/>
      <w:pPr>
        <w:ind w:left="2520" w:hanging="1080"/>
      </w:pPr>
      <w:rPr>
        <w:rFonts w:eastAsia="Calibri" w:hint="default"/>
        <w:color w:val="000000"/>
      </w:rPr>
    </w:lvl>
    <w:lvl w:ilvl="5">
      <w:start w:val="1"/>
      <w:numFmt w:val="decimal"/>
      <w:lvlText w:val="%1.%2.%3.%4.%5.%6."/>
      <w:lvlJc w:val="left"/>
      <w:pPr>
        <w:ind w:left="2880" w:hanging="1080"/>
      </w:pPr>
      <w:rPr>
        <w:rFonts w:eastAsia="Calibri" w:hint="default"/>
        <w:color w:val="000000"/>
      </w:rPr>
    </w:lvl>
    <w:lvl w:ilvl="6">
      <w:start w:val="1"/>
      <w:numFmt w:val="decimal"/>
      <w:lvlText w:val="%1.%2.%3.%4.%5.%6.%7."/>
      <w:lvlJc w:val="left"/>
      <w:pPr>
        <w:ind w:left="3600" w:hanging="1440"/>
      </w:pPr>
      <w:rPr>
        <w:rFonts w:eastAsia="Calibri" w:hint="default"/>
        <w:color w:val="000000"/>
      </w:rPr>
    </w:lvl>
    <w:lvl w:ilvl="7">
      <w:start w:val="1"/>
      <w:numFmt w:val="decimal"/>
      <w:lvlText w:val="%1.%2.%3.%4.%5.%6.%7.%8."/>
      <w:lvlJc w:val="left"/>
      <w:pPr>
        <w:ind w:left="3960" w:hanging="1440"/>
      </w:pPr>
      <w:rPr>
        <w:rFonts w:eastAsia="Calibri" w:hint="default"/>
        <w:color w:val="000000"/>
      </w:rPr>
    </w:lvl>
    <w:lvl w:ilvl="8">
      <w:start w:val="1"/>
      <w:numFmt w:val="decimal"/>
      <w:lvlText w:val="%1.%2.%3.%4.%5.%6.%7.%8.%9."/>
      <w:lvlJc w:val="left"/>
      <w:pPr>
        <w:ind w:left="4680" w:hanging="1800"/>
      </w:pPr>
      <w:rPr>
        <w:rFonts w:eastAsia="Calibri" w:hint="default"/>
        <w:color w:val="000000"/>
      </w:rPr>
    </w:lvl>
  </w:abstractNum>
  <w:abstractNum w:abstractNumId="24" w15:restartNumberingAfterBreak="0">
    <w:nsid w:val="462C463C"/>
    <w:multiLevelType w:val="multilevel"/>
    <w:tmpl w:val="5060F292"/>
    <w:lvl w:ilvl="0">
      <w:start w:val="1"/>
      <w:numFmt w:val="decimal"/>
      <w:lvlText w:val="%1."/>
      <w:lvlJc w:val="left"/>
      <w:pPr>
        <w:ind w:left="510" w:hanging="510"/>
      </w:pPr>
    </w:lvl>
    <w:lvl w:ilvl="1">
      <w:start w:val="1"/>
      <w:numFmt w:val="decimal"/>
      <w:lvlText w:val="%1.%2."/>
      <w:lvlJc w:val="left"/>
      <w:pPr>
        <w:ind w:left="510" w:hanging="510"/>
      </w:pPr>
    </w:lvl>
    <w:lvl w:ilvl="2">
      <w:start w:val="1"/>
      <w:numFmt w:val="decimal"/>
      <w:lvlText w:val="%1.%2.%3."/>
      <w:lvlJc w:val="left"/>
      <w:pPr>
        <w:ind w:left="4406"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15:restartNumberingAfterBreak="0">
    <w:nsid w:val="4CED6F08"/>
    <w:multiLevelType w:val="hybridMultilevel"/>
    <w:tmpl w:val="C34CDCAE"/>
    <w:lvl w:ilvl="0" w:tplc="D3BC643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06E6389"/>
    <w:multiLevelType w:val="hybridMultilevel"/>
    <w:tmpl w:val="44886E0A"/>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1F60310"/>
    <w:multiLevelType w:val="multilevel"/>
    <w:tmpl w:val="741606A8"/>
    <w:lvl w:ilvl="0">
      <w:start w:val="2"/>
      <w:numFmt w:val="decimal"/>
      <w:lvlText w:val="%1."/>
      <w:lvlJc w:val="left"/>
      <w:pPr>
        <w:ind w:left="360" w:hanging="360"/>
      </w:pPr>
      <w:rPr>
        <w:rFonts w:hint="default"/>
      </w:rPr>
    </w:lvl>
    <w:lvl w:ilvl="1">
      <w:start w:val="1"/>
      <w:numFmt w:val="decimal"/>
      <w:lvlText w:val="3.%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39E1A56"/>
    <w:multiLevelType w:val="multilevel"/>
    <w:tmpl w:val="B40238A2"/>
    <w:lvl w:ilvl="0">
      <w:start w:val="35"/>
      <w:numFmt w:val="decimal"/>
      <w:lvlText w:val="%1."/>
      <w:lvlJc w:val="left"/>
      <w:pPr>
        <w:ind w:left="3905"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29" w15:restartNumberingAfterBreak="0">
    <w:nsid w:val="58D7757D"/>
    <w:multiLevelType w:val="multilevel"/>
    <w:tmpl w:val="8270946C"/>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1E0290"/>
    <w:multiLevelType w:val="multilevel"/>
    <w:tmpl w:val="08D40142"/>
    <w:lvl w:ilvl="0">
      <w:start w:val="16"/>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6B057413"/>
    <w:multiLevelType w:val="multilevel"/>
    <w:tmpl w:val="A712106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BCA61F0"/>
    <w:multiLevelType w:val="multilevel"/>
    <w:tmpl w:val="F6DAAB5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C1F2AB7"/>
    <w:multiLevelType w:val="multilevel"/>
    <w:tmpl w:val="D6BED69C"/>
    <w:lvl w:ilvl="0">
      <w:start w:val="2"/>
      <w:numFmt w:val="decimal"/>
      <w:lvlText w:val="%1."/>
      <w:lvlJc w:val="left"/>
      <w:pPr>
        <w:ind w:left="360" w:hanging="360"/>
      </w:pPr>
      <w:rPr>
        <w:rFonts w:hint="default"/>
      </w:rPr>
    </w:lvl>
    <w:lvl w:ilvl="1">
      <w:start w:val="1"/>
      <w:numFmt w:val="decimal"/>
      <w:lvlText w:val="4.%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E8D6F83"/>
    <w:multiLevelType w:val="multilevel"/>
    <w:tmpl w:val="97E014E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EDB05E4"/>
    <w:multiLevelType w:val="multilevel"/>
    <w:tmpl w:val="499C328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1E6579E"/>
    <w:multiLevelType w:val="multilevel"/>
    <w:tmpl w:val="FC68DD26"/>
    <w:lvl w:ilvl="0">
      <w:start w:val="15"/>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9" w15:restartNumberingAfterBreak="0">
    <w:nsid w:val="77497B8B"/>
    <w:multiLevelType w:val="multilevel"/>
    <w:tmpl w:val="CDAE187A"/>
    <w:lvl w:ilvl="0">
      <w:start w:val="38"/>
      <w:numFmt w:val="decimal"/>
      <w:lvlText w:val="%1."/>
      <w:lvlJc w:val="left"/>
      <w:pPr>
        <w:ind w:left="3905"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abstractNum w:abstractNumId="40" w15:restartNumberingAfterBreak="0">
    <w:nsid w:val="77901888"/>
    <w:multiLevelType w:val="multilevel"/>
    <w:tmpl w:val="A524CCF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9835848"/>
    <w:multiLevelType w:val="multilevel"/>
    <w:tmpl w:val="FCC47D5E"/>
    <w:lvl w:ilvl="0">
      <w:start w:val="18"/>
      <w:numFmt w:val="decimal"/>
      <w:lvlText w:val="%1."/>
      <w:lvlJc w:val="left"/>
      <w:pPr>
        <w:ind w:left="480" w:hanging="480"/>
      </w:pPr>
    </w:lvl>
    <w:lvl w:ilvl="1">
      <w:start w:val="1"/>
      <w:numFmt w:val="decimal"/>
      <w:lvlText w:val="%1.%2."/>
      <w:lvlJc w:val="left"/>
      <w:pPr>
        <w:ind w:left="1189" w:hanging="48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42" w15:restartNumberingAfterBreak="0">
    <w:nsid w:val="7CC13F28"/>
    <w:multiLevelType w:val="multilevel"/>
    <w:tmpl w:val="4B70A0C8"/>
    <w:lvl w:ilvl="0">
      <w:start w:val="17"/>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7CF63187"/>
    <w:multiLevelType w:val="multilevel"/>
    <w:tmpl w:val="6A22013C"/>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FEE0F33"/>
    <w:multiLevelType w:val="multilevel"/>
    <w:tmpl w:val="A9A00BF8"/>
    <w:lvl w:ilvl="0">
      <w:start w:val="3"/>
      <w:numFmt w:val="decimal"/>
      <w:lvlText w:val="%1."/>
      <w:lvlJc w:val="left"/>
      <w:pPr>
        <w:ind w:left="1170" w:hanging="360"/>
      </w:pPr>
      <w:rPr>
        <w:rFonts w:cs="Times New Roman" w:hint="default"/>
        <w:b w:val="0"/>
      </w:rPr>
    </w:lvl>
    <w:lvl w:ilvl="1">
      <w:start w:val="1"/>
      <w:numFmt w:val="decimal"/>
      <w:lvlText w:val="%1.%2."/>
      <w:lvlJc w:val="left"/>
      <w:pPr>
        <w:ind w:left="927" w:hanging="36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421" w:hanging="72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3915" w:hanging="1080"/>
      </w:pPr>
      <w:rPr>
        <w:rFonts w:cs="Times New Roman" w:hint="default"/>
      </w:rPr>
    </w:lvl>
    <w:lvl w:ilvl="6">
      <w:start w:val="1"/>
      <w:numFmt w:val="decimal"/>
      <w:lvlText w:val="%1.%2.%3.%4.%5.%6.%7."/>
      <w:lvlJc w:val="left"/>
      <w:pPr>
        <w:ind w:left="4842" w:hanging="1440"/>
      </w:pPr>
      <w:rPr>
        <w:rFonts w:cs="Times New Roman" w:hint="default"/>
      </w:rPr>
    </w:lvl>
    <w:lvl w:ilvl="7">
      <w:start w:val="1"/>
      <w:numFmt w:val="decimal"/>
      <w:lvlText w:val="%1.%2.%3.%4.%5.%6.%7.%8."/>
      <w:lvlJc w:val="left"/>
      <w:pPr>
        <w:ind w:left="5409" w:hanging="1440"/>
      </w:pPr>
      <w:rPr>
        <w:rFonts w:cs="Times New Roman" w:hint="default"/>
      </w:rPr>
    </w:lvl>
    <w:lvl w:ilvl="8">
      <w:start w:val="1"/>
      <w:numFmt w:val="decimal"/>
      <w:lvlText w:val="%1.%2.%3.%4.%5.%6.%7.%8.%9."/>
      <w:lvlJc w:val="left"/>
      <w:pPr>
        <w:ind w:left="6336" w:hanging="1800"/>
      </w:pPr>
      <w:rPr>
        <w:rFonts w:cs="Times New Roman" w:hint="default"/>
      </w:rPr>
    </w:lvl>
  </w:abstractNum>
  <w:num w:numId="1" w16cid:durableId="545719331">
    <w:abstractNumId w:val="15"/>
  </w:num>
  <w:num w:numId="2" w16cid:durableId="677850224">
    <w:abstractNumId w:val="30"/>
  </w:num>
  <w:num w:numId="3" w16cid:durableId="1804931760">
    <w:abstractNumId w:val="31"/>
  </w:num>
  <w:num w:numId="4" w16cid:durableId="914584179">
    <w:abstractNumId w:val="2"/>
  </w:num>
  <w:num w:numId="5" w16cid:durableId="1233004158">
    <w:abstractNumId w:val="17"/>
  </w:num>
  <w:num w:numId="6" w16cid:durableId="1854152109">
    <w:abstractNumId w:val="14"/>
  </w:num>
  <w:num w:numId="7" w16cid:durableId="1207646808">
    <w:abstractNumId w:val="11"/>
  </w:num>
  <w:num w:numId="8" w16cid:durableId="135951680">
    <w:abstractNumId w:val="26"/>
  </w:num>
  <w:num w:numId="9" w16cid:durableId="884874302">
    <w:abstractNumId w:val="24"/>
  </w:num>
  <w:num w:numId="10" w16cid:durableId="1056274407">
    <w:abstractNumId w:val="3"/>
  </w:num>
  <w:num w:numId="11" w16cid:durableId="725688655">
    <w:abstractNumId w:val="13"/>
  </w:num>
  <w:num w:numId="12" w16cid:durableId="2085256677">
    <w:abstractNumId w:val="41"/>
  </w:num>
  <w:num w:numId="13" w16cid:durableId="286817408">
    <w:abstractNumId w:val="33"/>
  </w:num>
  <w:num w:numId="14" w16cid:durableId="198590983">
    <w:abstractNumId w:val="4"/>
  </w:num>
  <w:num w:numId="15" w16cid:durableId="1419863047">
    <w:abstractNumId w:val="40"/>
  </w:num>
  <w:num w:numId="16" w16cid:durableId="870344092">
    <w:abstractNumId w:val="34"/>
  </w:num>
  <w:num w:numId="17" w16cid:durableId="1773165013">
    <w:abstractNumId w:val="19"/>
  </w:num>
  <w:num w:numId="18" w16cid:durableId="368800690">
    <w:abstractNumId w:val="43"/>
  </w:num>
  <w:num w:numId="19" w16cid:durableId="1117874856">
    <w:abstractNumId w:val="37"/>
  </w:num>
  <w:num w:numId="20" w16cid:durableId="2125034555">
    <w:abstractNumId w:val="5"/>
  </w:num>
  <w:num w:numId="21" w16cid:durableId="1002128912">
    <w:abstractNumId w:val="10"/>
  </w:num>
  <w:num w:numId="22" w16cid:durableId="75977244">
    <w:abstractNumId w:val="21"/>
  </w:num>
  <w:num w:numId="23" w16cid:durableId="876889440">
    <w:abstractNumId w:val="7"/>
  </w:num>
  <w:num w:numId="24" w16cid:durableId="1209150358">
    <w:abstractNumId w:val="38"/>
  </w:num>
  <w:num w:numId="25" w16cid:durableId="1507669174">
    <w:abstractNumId w:val="32"/>
  </w:num>
  <w:num w:numId="26" w16cid:durableId="1708752759">
    <w:abstractNumId w:val="42"/>
  </w:num>
  <w:num w:numId="27" w16cid:durableId="1427266313">
    <w:abstractNumId w:val="12"/>
  </w:num>
  <w:num w:numId="28" w16cid:durableId="715740564">
    <w:abstractNumId w:val="20"/>
  </w:num>
  <w:num w:numId="29" w16cid:durableId="1710832874">
    <w:abstractNumId w:val="9"/>
  </w:num>
  <w:num w:numId="30" w16cid:durableId="459961356">
    <w:abstractNumId w:val="29"/>
  </w:num>
  <w:num w:numId="31" w16cid:durableId="1407915706">
    <w:abstractNumId w:val="23"/>
  </w:num>
  <w:num w:numId="32" w16cid:durableId="1259484888">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59232364">
    <w:abstractNumId w:val="22"/>
  </w:num>
  <w:num w:numId="34" w16cid:durableId="1501774025">
    <w:abstractNumId w:val="44"/>
  </w:num>
  <w:num w:numId="35" w16cid:durableId="496118989">
    <w:abstractNumId w:val="1"/>
  </w:num>
  <w:num w:numId="36" w16cid:durableId="838346044">
    <w:abstractNumId w:val="16"/>
  </w:num>
  <w:num w:numId="37" w16cid:durableId="2043163880">
    <w:abstractNumId w:val="28"/>
  </w:num>
  <w:num w:numId="38" w16cid:durableId="1096706991">
    <w:abstractNumId w:val="39"/>
  </w:num>
  <w:num w:numId="39" w16cid:durableId="1781022685">
    <w:abstractNumId w:val="0"/>
  </w:num>
  <w:num w:numId="40" w16cid:durableId="608397654">
    <w:abstractNumId w:val="36"/>
  </w:num>
  <w:num w:numId="41" w16cid:durableId="335958098">
    <w:abstractNumId w:val="6"/>
  </w:num>
  <w:num w:numId="42" w16cid:durableId="2126925380">
    <w:abstractNumId w:val="18"/>
  </w:num>
  <w:num w:numId="43" w16cid:durableId="645471058">
    <w:abstractNumId w:val="25"/>
  </w:num>
  <w:num w:numId="44" w16cid:durableId="1342777151">
    <w:abstractNumId w:val="27"/>
  </w:num>
  <w:num w:numId="45" w16cid:durableId="2077164571">
    <w:abstractNumId w:val="3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8"/>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CC4"/>
    <w:rsid w:val="0000084E"/>
    <w:rsid w:val="00001499"/>
    <w:rsid w:val="00002260"/>
    <w:rsid w:val="000028F8"/>
    <w:rsid w:val="000029A0"/>
    <w:rsid w:val="000043A1"/>
    <w:rsid w:val="0000551B"/>
    <w:rsid w:val="00005720"/>
    <w:rsid w:val="00006994"/>
    <w:rsid w:val="00006A74"/>
    <w:rsid w:val="00007530"/>
    <w:rsid w:val="00007624"/>
    <w:rsid w:val="00007950"/>
    <w:rsid w:val="0001124D"/>
    <w:rsid w:val="00011894"/>
    <w:rsid w:val="00011C02"/>
    <w:rsid w:val="00011CBF"/>
    <w:rsid w:val="00013987"/>
    <w:rsid w:val="00014B3B"/>
    <w:rsid w:val="0001675A"/>
    <w:rsid w:val="0001770C"/>
    <w:rsid w:val="00017D2F"/>
    <w:rsid w:val="00022644"/>
    <w:rsid w:val="00023D5D"/>
    <w:rsid w:val="00026648"/>
    <w:rsid w:val="00027009"/>
    <w:rsid w:val="00031783"/>
    <w:rsid w:val="00031E1E"/>
    <w:rsid w:val="000346D3"/>
    <w:rsid w:val="00034D82"/>
    <w:rsid w:val="00035F63"/>
    <w:rsid w:val="000360FD"/>
    <w:rsid w:val="00036AEE"/>
    <w:rsid w:val="00036E95"/>
    <w:rsid w:val="00037019"/>
    <w:rsid w:val="000371B5"/>
    <w:rsid w:val="000373B4"/>
    <w:rsid w:val="00037ACE"/>
    <w:rsid w:val="00040FDB"/>
    <w:rsid w:val="00042F7D"/>
    <w:rsid w:val="000435CC"/>
    <w:rsid w:val="000440C7"/>
    <w:rsid w:val="00044515"/>
    <w:rsid w:val="00044809"/>
    <w:rsid w:val="000452B9"/>
    <w:rsid w:val="0004689B"/>
    <w:rsid w:val="00046F27"/>
    <w:rsid w:val="0005080C"/>
    <w:rsid w:val="000512DB"/>
    <w:rsid w:val="00051516"/>
    <w:rsid w:val="00055116"/>
    <w:rsid w:val="000555CE"/>
    <w:rsid w:val="00057895"/>
    <w:rsid w:val="00057C29"/>
    <w:rsid w:val="00061692"/>
    <w:rsid w:val="000635B2"/>
    <w:rsid w:val="0006458E"/>
    <w:rsid w:val="00064EBD"/>
    <w:rsid w:val="00065B45"/>
    <w:rsid w:val="00065D23"/>
    <w:rsid w:val="0006617C"/>
    <w:rsid w:val="000666D6"/>
    <w:rsid w:val="00066D21"/>
    <w:rsid w:val="00066F04"/>
    <w:rsid w:val="00067013"/>
    <w:rsid w:val="00067046"/>
    <w:rsid w:val="0007007F"/>
    <w:rsid w:val="0007122A"/>
    <w:rsid w:val="000717A0"/>
    <w:rsid w:val="00073CD3"/>
    <w:rsid w:val="0007613B"/>
    <w:rsid w:val="000763BC"/>
    <w:rsid w:val="00077540"/>
    <w:rsid w:val="00080559"/>
    <w:rsid w:val="00080BF5"/>
    <w:rsid w:val="00081A99"/>
    <w:rsid w:val="00082FB2"/>
    <w:rsid w:val="000838A5"/>
    <w:rsid w:val="00086619"/>
    <w:rsid w:val="00086AF1"/>
    <w:rsid w:val="00087302"/>
    <w:rsid w:val="000879D3"/>
    <w:rsid w:val="00087FAA"/>
    <w:rsid w:val="00091B90"/>
    <w:rsid w:val="00094CFE"/>
    <w:rsid w:val="000956DE"/>
    <w:rsid w:val="00096D55"/>
    <w:rsid w:val="000A083D"/>
    <w:rsid w:val="000A19B5"/>
    <w:rsid w:val="000A25CF"/>
    <w:rsid w:val="000A2CA4"/>
    <w:rsid w:val="000A3734"/>
    <w:rsid w:val="000A4D97"/>
    <w:rsid w:val="000A507B"/>
    <w:rsid w:val="000A67AD"/>
    <w:rsid w:val="000A6F4A"/>
    <w:rsid w:val="000B12BF"/>
    <w:rsid w:val="000B20FB"/>
    <w:rsid w:val="000B43D8"/>
    <w:rsid w:val="000B4A6F"/>
    <w:rsid w:val="000B4CD7"/>
    <w:rsid w:val="000B6DB2"/>
    <w:rsid w:val="000C0DF0"/>
    <w:rsid w:val="000C1480"/>
    <w:rsid w:val="000C1535"/>
    <w:rsid w:val="000C175D"/>
    <w:rsid w:val="000C22B3"/>
    <w:rsid w:val="000C300E"/>
    <w:rsid w:val="000C456E"/>
    <w:rsid w:val="000C4BA9"/>
    <w:rsid w:val="000C4BD3"/>
    <w:rsid w:val="000D0B62"/>
    <w:rsid w:val="000D103C"/>
    <w:rsid w:val="000D228D"/>
    <w:rsid w:val="000D2537"/>
    <w:rsid w:val="000D3322"/>
    <w:rsid w:val="000D3A83"/>
    <w:rsid w:val="000D4695"/>
    <w:rsid w:val="000D4D54"/>
    <w:rsid w:val="000D544D"/>
    <w:rsid w:val="000E1CFE"/>
    <w:rsid w:val="000E22DB"/>
    <w:rsid w:val="000E3133"/>
    <w:rsid w:val="000E3155"/>
    <w:rsid w:val="000E43FA"/>
    <w:rsid w:val="000E4F72"/>
    <w:rsid w:val="000E6218"/>
    <w:rsid w:val="000E67A6"/>
    <w:rsid w:val="000F1168"/>
    <w:rsid w:val="000F176C"/>
    <w:rsid w:val="000F3838"/>
    <w:rsid w:val="000F3B86"/>
    <w:rsid w:val="000F425D"/>
    <w:rsid w:val="000F44A5"/>
    <w:rsid w:val="000F482E"/>
    <w:rsid w:val="000F5A06"/>
    <w:rsid w:val="001005FB"/>
    <w:rsid w:val="001009B4"/>
    <w:rsid w:val="00101DA8"/>
    <w:rsid w:val="00104440"/>
    <w:rsid w:val="00105CB7"/>
    <w:rsid w:val="00105F5D"/>
    <w:rsid w:val="0010619B"/>
    <w:rsid w:val="001067A5"/>
    <w:rsid w:val="0010681C"/>
    <w:rsid w:val="001105D1"/>
    <w:rsid w:val="001114D5"/>
    <w:rsid w:val="001115A7"/>
    <w:rsid w:val="00113537"/>
    <w:rsid w:val="001139F4"/>
    <w:rsid w:val="001144FF"/>
    <w:rsid w:val="001166AC"/>
    <w:rsid w:val="00116768"/>
    <w:rsid w:val="001179B7"/>
    <w:rsid w:val="0012130A"/>
    <w:rsid w:val="00122708"/>
    <w:rsid w:val="001241B8"/>
    <w:rsid w:val="001263E5"/>
    <w:rsid w:val="00127D60"/>
    <w:rsid w:val="00131CDE"/>
    <w:rsid w:val="00132593"/>
    <w:rsid w:val="00133A46"/>
    <w:rsid w:val="00134C3D"/>
    <w:rsid w:val="001353EF"/>
    <w:rsid w:val="00135AE7"/>
    <w:rsid w:val="00135B62"/>
    <w:rsid w:val="001362AC"/>
    <w:rsid w:val="00136882"/>
    <w:rsid w:val="00137796"/>
    <w:rsid w:val="001421F4"/>
    <w:rsid w:val="00142AEE"/>
    <w:rsid w:val="001454B0"/>
    <w:rsid w:val="00145E09"/>
    <w:rsid w:val="001463B5"/>
    <w:rsid w:val="001463DC"/>
    <w:rsid w:val="00146894"/>
    <w:rsid w:val="00147D15"/>
    <w:rsid w:val="00150D73"/>
    <w:rsid w:val="00151180"/>
    <w:rsid w:val="00152417"/>
    <w:rsid w:val="001529F2"/>
    <w:rsid w:val="00154D30"/>
    <w:rsid w:val="00157A19"/>
    <w:rsid w:val="00157B19"/>
    <w:rsid w:val="00161170"/>
    <w:rsid w:val="001625DE"/>
    <w:rsid w:val="001638BF"/>
    <w:rsid w:val="0016398B"/>
    <w:rsid w:val="00163DF2"/>
    <w:rsid w:val="001668C1"/>
    <w:rsid w:val="00166F8A"/>
    <w:rsid w:val="00173800"/>
    <w:rsid w:val="00176FDD"/>
    <w:rsid w:val="001772AB"/>
    <w:rsid w:val="001827AB"/>
    <w:rsid w:val="00183401"/>
    <w:rsid w:val="00183631"/>
    <w:rsid w:val="00183C39"/>
    <w:rsid w:val="00184F48"/>
    <w:rsid w:val="001879C6"/>
    <w:rsid w:val="00191522"/>
    <w:rsid w:val="00191735"/>
    <w:rsid w:val="00191CC4"/>
    <w:rsid w:val="00192EE9"/>
    <w:rsid w:val="00194572"/>
    <w:rsid w:val="001947C1"/>
    <w:rsid w:val="00195EDC"/>
    <w:rsid w:val="001A10EF"/>
    <w:rsid w:val="001A1727"/>
    <w:rsid w:val="001A25DD"/>
    <w:rsid w:val="001A461C"/>
    <w:rsid w:val="001A6A51"/>
    <w:rsid w:val="001A79CE"/>
    <w:rsid w:val="001B146B"/>
    <w:rsid w:val="001B1647"/>
    <w:rsid w:val="001B194A"/>
    <w:rsid w:val="001B1B93"/>
    <w:rsid w:val="001B2959"/>
    <w:rsid w:val="001B2AE6"/>
    <w:rsid w:val="001B382A"/>
    <w:rsid w:val="001B4446"/>
    <w:rsid w:val="001B576F"/>
    <w:rsid w:val="001B5A09"/>
    <w:rsid w:val="001B6FB6"/>
    <w:rsid w:val="001C19AD"/>
    <w:rsid w:val="001C3DB3"/>
    <w:rsid w:val="001C576D"/>
    <w:rsid w:val="001C68E4"/>
    <w:rsid w:val="001C71EC"/>
    <w:rsid w:val="001D0751"/>
    <w:rsid w:val="001D0947"/>
    <w:rsid w:val="001D17A9"/>
    <w:rsid w:val="001D2545"/>
    <w:rsid w:val="001D345E"/>
    <w:rsid w:val="001D5B36"/>
    <w:rsid w:val="001D6077"/>
    <w:rsid w:val="001D6C01"/>
    <w:rsid w:val="001E17EC"/>
    <w:rsid w:val="001E1F71"/>
    <w:rsid w:val="001E5807"/>
    <w:rsid w:val="001E72B3"/>
    <w:rsid w:val="001F02C3"/>
    <w:rsid w:val="001F141A"/>
    <w:rsid w:val="001F5425"/>
    <w:rsid w:val="001F5C21"/>
    <w:rsid w:val="00201266"/>
    <w:rsid w:val="00201390"/>
    <w:rsid w:val="00202044"/>
    <w:rsid w:val="00202192"/>
    <w:rsid w:val="00202B09"/>
    <w:rsid w:val="00202DD1"/>
    <w:rsid w:val="00203CFF"/>
    <w:rsid w:val="00204BCD"/>
    <w:rsid w:val="0020506F"/>
    <w:rsid w:val="00205EFC"/>
    <w:rsid w:val="0020602C"/>
    <w:rsid w:val="00206D30"/>
    <w:rsid w:val="0021214E"/>
    <w:rsid w:val="00212BEF"/>
    <w:rsid w:val="00213E47"/>
    <w:rsid w:val="0021770A"/>
    <w:rsid w:val="002217DC"/>
    <w:rsid w:val="00222519"/>
    <w:rsid w:val="002226D0"/>
    <w:rsid w:val="00224C73"/>
    <w:rsid w:val="00227C7C"/>
    <w:rsid w:val="00227F6C"/>
    <w:rsid w:val="0023116A"/>
    <w:rsid w:val="002313C4"/>
    <w:rsid w:val="00234045"/>
    <w:rsid w:val="00234066"/>
    <w:rsid w:val="00235329"/>
    <w:rsid w:val="00235AF2"/>
    <w:rsid w:val="00236F00"/>
    <w:rsid w:val="00240C53"/>
    <w:rsid w:val="0024138B"/>
    <w:rsid w:val="002433B2"/>
    <w:rsid w:val="0024341F"/>
    <w:rsid w:val="00247023"/>
    <w:rsid w:val="00250ADA"/>
    <w:rsid w:val="002524E4"/>
    <w:rsid w:val="00252A94"/>
    <w:rsid w:val="00254697"/>
    <w:rsid w:val="002569C4"/>
    <w:rsid w:val="002620DC"/>
    <w:rsid w:val="002626CF"/>
    <w:rsid w:val="00263185"/>
    <w:rsid w:val="00263C0E"/>
    <w:rsid w:val="00264F70"/>
    <w:rsid w:val="0026531E"/>
    <w:rsid w:val="00265958"/>
    <w:rsid w:val="002700B7"/>
    <w:rsid w:val="002706D8"/>
    <w:rsid w:val="0027102E"/>
    <w:rsid w:val="00271164"/>
    <w:rsid w:val="00273CCD"/>
    <w:rsid w:val="00277F6A"/>
    <w:rsid w:val="00281EDD"/>
    <w:rsid w:val="002833B3"/>
    <w:rsid w:val="00283600"/>
    <w:rsid w:val="00285F3B"/>
    <w:rsid w:val="00287FBA"/>
    <w:rsid w:val="0029115C"/>
    <w:rsid w:val="0029158F"/>
    <w:rsid w:val="00291990"/>
    <w:rsid w:val="00292F10"/>
    <w:rsid w:val="0029310E"/>
    <w:rsid w:val="00295DF6"/>
    <w:rsid w:val="002A0022"/>
    <w:rsid w:val="002A15FB"/>
    <w:rsid w:val="002A2181"/>
    <w:rsid w:val="002A2B8D"/>
    <w:rsid w:val="002A2F01"/>
    <w:rsid w:val="002A3419"/>
    <w:rsid w:val="002A58AA"/>
    <w:rsid w:val="002A5E7C"/>
    <w:rsid w:val="002A6D14"/>
    <w:rsid w:val="002B0A66"/>
    <w:rsid w:val="002B10ED"/>
    <w:rsid w:val="002B2418"/>
    <w:rsid w:val="002B380E"/>
    <w:rsid w:val="002B432D"/>
    <w:rsid w:val="002B4541"/>
    <w:rsid w:val="002B4AB9"/>
    <w:rsid w:val="002B6C1B"/>
    <w:rsid w:val="002B6CA1"/>
    <w:rsid w:val="002B7378"/>
    <w:rsid w:val="002C0355"/>
    <w:rsid w:val="002C07E3"/>
    <w:rsid w:val="002C0887"/>
    <w:rsid w:val="002C1C9F"/>
    <w:rsid w:val="002C2807"/>
    <w:rsid w:val="002C2EA7"/>
    <w:rsid w:val="002C44EE"/>
    <w:rsid w:val="002C5CD3"/>
    <w:rsid w:val="002C717B"/>
    <w:rsid w:val="002D157F"/>
    <w:rsid w:val="002D194A"/>
    <w:rsid w:val="002D354C"/>
    <w:rsid w:val="002D493E"/>
    <w:rsid w:val="002D522C"/>
    <w:rsid w:val="002D537A"/>
    <w:rsid w:val="002D72B8"/>
    <w:rsid w:val="002D7303"/>
    <w:rsid w:val="002D7CEF"/>
    <w:rsid w:val="002E29FB"/>
    <w:rsid w:val="002E3B30"/>
    <w:rsid w:val="002E4BAD"/>
    <w:rsid w:val="002E5327"/>
    <w:rsid w:val="002E533B"/>
    <w:rsid w:val="002E5E2C"/>
    <w:rsid w:val="002E7C38"/>
    <w:rsid w:val="002F0125"/>
    <w:rsid w:val="002F093D"/>
    <w:rsid w:val="002F0B02"/>
    <w:rsid w:val="002F2349"/>
    <w:rsid w:val="002F530A"/>
    <w:rsid w:val="002F614A"/>
    <w:rsid w:val="002F642F"/>
    <w:rsid w:val="002F6609"/>
    <w:rsid w:val="002F7B0C"/>
    <w:rsid w:val="00300120"/>
    <w:rsid w:val="003007F7"/>
    <w:rsid w:val="00300F24"/>
    <w:rsid w:val="003017EE"/>
    <w:rsid w:val="003021FE"/>
    <w:rsid w:val="00303298"/>
    <w:rsid w:val="003041EB"/>
    <w:rsid w:val="00305211"/>
    <w:rsid w:val="00305726"/>
    <w:rsid w:val="00305740"/>
    <w:rsid w:val="00306338"/>
    <w:rsid w:val="003063A3"/>
    <w:rsid w:val="003105F1"/>
    <w:rsid w:val="00314686"/>
    <w:rsid w:val="00321810"/>
    <w:rsid w:val="003221D6"/>
    <w:rsid w:val="00322C51"/>
    <w:rsid w:val="00323138"/>
    <w:rsid w:val="00325CB5"/>
    <w:rsid w:val="00326A69"/>
    <w:rsid w:val="003277CB"/>
    <w:rsid w:val="003320DC"/>
    <w:rsid w:val="0033289E"/>
    <w:rsid w:val="00333FE0"/>
    <w:rsid w:val="00335D77"/>
    <w:rsid w:val="00340747"/>
    <w:rsid w:val="003407C9"/>
    <w:rsid w:val="003437AC"/>
    <w:rsid w:val="00344F53"/>
    <w:rsid w:val="003476B0"/>
    <w:rsid w:val="00351181"/>
    <w:rsid w:val="00351AAF"/>
    <w:rsid w:val="00351FF5"/>
    <w:rsid w:val="00353839"/>
    <w:rsid w:val="00355323"/>
    <w:rsid w:val="003557FC"/>
    <w:rsid w:val="00357D38"/>
    <w:rsid w:val="0036168B"/>
    <w:rsid w:val="00361D0E"/>
    <w:rsid w:val="003638E0"/>
    <w:rsid w:val="0036485C"/>
    <w:rsid w:val="0036492A"/>
    <w:rsid w:val="00364EA4"/>
    <w:rsid w:val="00366CEA"/>
    <w:rsid w:val="00371241"/>
    <w:rsid w:val="0037214E"/>
    <w:rsid w:val="0037391E"/>
    <w:rsid w:val="00373EF5"/>
    <w:rsid w:val="00375362"/>
    <w:rsid w:val="00375757"/>
    <w:rsid w:val="003759E9"/>
    <w:rsid w:val="00375ECE"/>
    <w:rsid w:val="003770B2"/>
    <w:rsid w:val="003770C1"/>
    <w:rsid w:val="003779D8"/>
    <w:rsid w:val="00380871"/>
    <w:rsid w:val="00381A8A"/>
    <w:rsid w:val="0038235C"/>
    <w:rsid w:val="00382968"/>
    <w:rsid w:val="00382F87"/>
    <w:rsid w:val="00384E4F"/>
    <w:rsid w:val="00384ECD"/>
    <w:rsid w:val="0038577B"/>
    <w:rsid w:val="0039276D"/>
    <w:rsid w:val="00393417"/>
    <w:rsid w:val="00393DC5"/>
    <w:rsid w:val="00394276"/>
    <w:rsid w:val="0039652E"/>
    <w:rsid w:val="00396F4E"/>
    <w:rsid w:val="003A12E4"/>
    <w:rsid w:val="003A181E"/>
    <w:rsid w:val="003A24AF"/>
    <w:rsid w:val="003A390B"/>
    <w:rsid w:val="003A4E96"/>
    <w:rsid w:val="003A555D"/>
    <w:rsid w:val="003A5E55"/>
    <w:rsid w:val="003A7779"/>
    <w:rsid w:val="003B0CA4"/>
    <w:rsid w:val="003B0CE5"/>
    <w:rsid w:val="003B2C38"/>
    <w:rsid w:val="003B2CEB"/>
    <w:rsid w:val="003B382B"/>
    <w:rsid w:val="003B3F60"/>
    <w:rsid w:val="003B41CD"/>
    <w:rsid w:val="003B6BA9"/>
    <w:rsid w:val="003B7C78"/>
    <w:rsid w:val="003C1BB4"/>
    <w:rsid w:val="003C2D67"/>
    <w:rsid w:val="003C4EC0"/>
    <w:rsid w:val="003C5283"/>
    <w:rsid w:val="003C7AA5"/>
    <w:rsid w:val="003D12E2"/>
    <w:rsid w:val="003D1CCA"/>
    <w:rsid w:val="003D1E9E"/>
    <w:rsid w:val="003D4274"/>
    <w:rsid w:val="003D4A26"/>
    <w:rsid w:val="003D7CB6"/>
    <w:rsid w:val="003E1DF9"/>
    <w:rsid w:val="003E223F"/>
    <w:rsid w:val="003E2ECF"/>
    <w:rsid w:val="003E4B79"/>
    <w:rsid w:val="003E5AB2"/>
    <w:rsid w:val="003E5BC2"/>
    <w:rsid w:val="003E74BA"/>
    <w:rsid w:val="003F0BD4"/>
    <w:rsid w:val="003F1732"/>
    <w:rsid w:val="003F2143"/>
    <w:rsid w:val="003F36F5"/>
    <w:rsid w:val="003F3DAC"/>
    <w:rsid w:val="003F65F0"/>
    <w:rsid w:val="003F6B2E"/>
    <w:rsid w:val="003F7CCC"/>
    <w:rsid w:val="00404A1E"/>
    <w:rsid w:val="004058E9"/>
    <w:rsid w:val="00407C45"/>
    <w:rsid w:val="00407DBC"/>
    <w:rsid w:val="00411C74"/>
    <w:rsid w:val="00413A29"/>
    <w:rsid w:val="00413C09"/>
    <w:rsid w:val="00413FCC"/>
    <w:rsid w:val="00414293"/>
    <w:rsid w:val="00415C32"/>
    <w:rsid w:val="00415EF7"/>
    <w:rsid w:val="004161DD"/>
    <w:rsid w:val="004164B1"/>
    <w:rsid w:val="00417CCF"/>
    <w:rsid w:val="0042132E"/>
    <w:rsid w:val="00421787"/>
    <w:rsid w:val="00423105"/>
    <w:rsid w:val="004239F8"/>
    <w:rsid w:val="004260D1"/>
    <w:rsid w:val="004264CF"/>
    <w:rsid w:val="00426C1E"/>
    <w:rsid w:val="00426EC6"/>
    <w:rsid w:val="00427D19"/>
    <w:rsid w:val="0043081A"/>
    <w:rsid w:val="00430D23"/>
    <w:rsid w:val="004310B2"/>
    <w:rsid w:val="0043219F"/>
    <w:rsid w:val="004323D7"/>
    <w:rsid w:val="00432920"/>
    <w:rsid w:val="00434BBD"/>
    <w:rsid w:val="00435C05"/>
    <w:rsid w:val="00437BA2"/>
    <w:rsid w:val="004436A2"/>
    <w:rsid w:val="00444F19"/>
    <w:rsid w:val="00445DD2"/>
    <w:rsid w:val="004461C4"/>
    <w:rsid w:val="00450926"/>
    <w:rsid w:val="00453CD3"/>
    <w:rsid w:val="00457441"/>
    <w:rsid w:val="00462130"/>
    <w:rsid w:val="00462E2C"/>
    <w:rsid w:val="004648A0"/>
    <w:rsid w:val="00465E78"/>
    <w:rsid w:val="004661EE"/>
    <w:rsid w:val="004665F3"/>
    <w:rsid w:val="00466F89"/>
    <w:rsid w:val="0046749D"/>
    <w:rsid w:val="00467AE5"/>
    <w:rsid w:val="00471315"/>
    <w:rsid w:val="00471E75"/>
    <w:rsid w:val="00473D6B"/>
    <w:rsid w:val="004740A6"/>
    <w:rsid w:val="004743F7"/>
    <w:rsid w:val="0047466A"/>
    <w:rsid w:val="0047591B"/>
    <w:rsid w:val="00476677"/>
    <w:rsid w:val="004767EA"/>
    <w:rsid w:val="004772CD"/>
    <w:rsid w:val="004772F8"/>
    <w:rsid w:val="00481B0C"/>
    <w:rsid w:val="00482F92"/>
    <w:rsid w:val="00483A34"/>
    <w:rsid w:val="00484977"/>
    <w:rsid w:val="00486FEA"/>
    <w:rsid w:val="004872EE"/>
    <w:rsid w:val="0049337F"/>
    <w:rsid w:val="00495ADB"/>
    <w:rsid w:val="0049769A"/>
    <w:rsid w:val="00497C91"/>
    <w:rsid w:val="004A0767"/>
    <w:rsid w:val="004A0AF3"/>
    <w:rsid w:val="004A1CC9"/>
    <w:rsid w:val="004A1E90"/>
    <w:rsid w:val="004A2038"/>
    <w:rsid w:val="004A275F"/>
    <w:rsid w:val="004A3765"/>
    <w:rsid w:val="004A4FE0"/>
    <w:rsid w:val="004A517D"/>
    <w:rsid w:val="004A6454"/>
    <w:rsid w:val="004B00D5"/>
    <w:rsid w:val="004B1E3D"/>
    <w:rsid w:val="004B2397"/>
    <w:rsid w:val="004B3697"/>
    <w:rsid w:val="004B4210"/>
    <w:rsid w:val="004B48BA"/>
    <w:rsid w:val="004B4C9D"/>
    <w:rsid w:val="004B4DCD"/>
    <w:rsid w:val="004B58A7"/>
    <w:rsid w:val="004B62EE"/>
    <w:rsid w:val="004C0D0B"/>
    <w:rsid w:val="004C0DF2"/>
    <w:rsid w:val="004C11A5"/>
    <w:rsid w:val="004C20C1"/>
    <w:rsid w:val="004C22A0"/>
    <w:rsid w:val="004C2C15"/>
    <w:rsid w:val="004C6EDE"/>
    <w:rsid w:val="004D078B"/>
    <w:rsid w:val="004D0795"/>
    <w:rsid w:val="004D0F1B"/>
    <w:rsid w:val="004D1CA3"/>
    <w:rsid w:val="004D5234"/>
    <w:rsid w:val="004D64F7"/>
    <w:rsid w:val="004D662A"/>
    <w:rsid w:val="004D7AA4"/>
    <w:rsid w:val="004E073A"/>
    <w:rsid w:val="004E0ED2"/>
    <w:rsid w:val="004E1494"/>
    <w:rsid w:val="004E1AB9"/>
    <w:rsid w:val="004E1F19"/>
    <w:rsid w:val="004E2F80"/>
    <w:rsid w:val="004E33F7"/>
    <w:rsid w:val="004E4751"/>
    <w:rsid w:val="004E5188"/>
    <w:rsid w:val="004E7924"/>
    <w:rsid w:val="004F21FB"/>
    <w:rsid w:val="004F2AE8"/>
    <w:rsid w:val="004F4572"/>
    <w:rsid w:val="004F5EB3"/>
    <w:rsid w:val="004F7F00"/>
    <w:rsid w:val="00501AD1"/>
    <w:rsid w:val="0050779C"/>
    <w:rsid w:val="00513133"/>
    <w:rsid w:val="00514FB0"/>
    <w:rsid w:val="00515B9A"/>
    <w:rsid w:val="00515F13"/>
    <w:rsid w:val="005247A7"/>
    <w:rsid w:val="00526D84"/>
    <w:rsid w:val="0053069E"/>
    <w:rsid w:val="00532D93"/>
    <w:rsid w:val="0053698C"/>
    <w:rsid w:val="00536A47"/>
    <w:rsid w:val="00537D1D"/>
    <w:rsid w:val="0054165A"/>
    <w:rsid w:val="00542636"/>
    <w:rsid w:val="00542E74"/>
    <w:rsid w:val="00542E9F"/>
    <w:rsid w:val="00543514"/>
    <w:rsid w:val="0054390C"/>
    <w:rsid w:val="00544E81"/>
    <w:rsid w:val="00545A7F"/>
    <w:rsid w:val="005465D6"/>
    <w:rsid w:val="00550192"/>
    <w:rsid w:val="00551F7C"/>
    <w:rsid w:val="00553222"/>
    <w:rsid w:val="0055380C"/>
    <w:rsid w:val="00553C48"/>
    <w:rsid w:val="00554276"/>
    <w:rsid w:val="00554292"/>
    <w:rsid w:val="00555CAC"/>
    <w:rsid w:val="005577E1"/>
    <w:rsid w:val="00557BBB"/>
    <w:rsid w:val="0056132B"/>
    <w:rsid w:val="00563CB8"/>
    <w:rsid w:val="005643E4"/>
    <w:rsid w:val="00566303"/>
    <w:rsid w:val="00566569"/>
    <w:rsid w:val="00566A0B"/>
    <w:rsid w:val="00567370"/>
    <w:rsid w:val="005725D8"/>
    <w:rsid w:val="005726B3"/>
    <w:rsid w:val="00572B6E"/>
    <w:rsid w:val="005746EB"/>
    <w:rsid w:val="00575C99"/>
    <w:rsid w:val="00575CAA"/>
    <w:rsid w:val="00575FF9"/>
    <w:rsid w:val="00576F32"/>
    <w:rsid w:val="00576FCC"/>
    <w:rsid w:val="005806DE"/>
    <w:rsid w:val="00581039"/>
    <w:rsid w:val="00581DCF"/>
    <w:rsid w:val="0058366A"/>
    <w:rsid w:val="005837D3"/>
    <w:rsid w:val="00584784"/>
    <w:rsid w:val="00586849"/>
    <w:rsid w:val="00587B52"/>
    <w:rsid w:val="00587BBF"/>
    <w:rsid w:val="005926F5"/>
    <w:rsid w:val="0059279E"/>
    <w:rsid w:val="00593BE0"/>
    <w:rsid w:val="00593FAC"/>
    <w:rsid w:val="00594ABF"/>
    <w:rsid w:val="00596660"/>
    <w:rsid w:val="005966E7"/>
    <w:rsid w:val="005A0B23"/>
    <w:rsid w:val="005A0CA1"/>
    <w:rsid w:val="005A183F"/>
    <w:rsid w:val="005A28A0"/>
    <w:rsid w:val="005A2C3A"/>
    <w:rsid w:val="005A3AE2"/>
    <w:rsid w:val="005A53FE"/>
    <w:rsid w:val="005A6117"/>
    <w:rsid w:val="005A675C"/>
    <w:rsid w:val="005A6A07"/>
    <w:rsid w:val="005A738C"/>
    <w:rsid w:val="005B096E"/>
    <w:rsid w:val="005B142A"/>
    <w:rsid w:val="005B2FD5"/>
    <w:rsid w:val="005B32CF"/>
    <w:rsid w:val="005B44FF"/>
    <w:rsid w:val="005B6D62"/>
    <w:rsid w:val="005B6F90"/>
    <w:rsid w:val="005B7029"/>
    <w:rsid w:val="005B725F"/>
    <w:rsid w:val="005B78E3"/>
    <w:rsid w:val="005C153F"/>
    <w:rsid w:val="005C46F7"/>
    <w:rsid w:val="005D03BD"/>
    <w:rsid w:val="005D0FE3"/>
    <w:rsid w:val="005D2530"/>
    <w:rsid w:val="005D354E"/>
    <w:rsid w:val="005D3D6B"/>
    <w:rsid w:val="005D4319"/>
    <w:rsid w:val="005D5F4D"/>
    <w:rsid w:val="005D618A"/>
    <w:rsid w:val="005D6E55"/>
    <w:rsid w:val="005E0E43"/>
    <w:rsid w:val="005E0EC7"/>
    <w:rsid w:val="005E3FC7"/>
    <w:rsid w:val="005E42E5"/>
    <w:rsid w:val="005F0340"/>
    <w:rsid w:val="005F0435"/>
    <w:rsid w:val="005F26F2"/>
    <w:rsid w:val="005F3EC7"/>
    <w:rsid w:val="005F4EA8"/>
    <w:rsid w:val="005F533A"/>
    <w:rsid w:val="005F6EDA"/>
    <w:rsid w:val="005F74BE"/>
    <w:rsid w:val="005F754B"/>
    <w:rsid w:val="005F7564"/>
    <w:rsid w:val="0060099B"/>
    <w:rsid w:val="00600C8E"/>
    <w:rsid w:val="00601BC1"/>
    <w:rsid w:val="00601F45"/>
    <w:rsid w:val="00602840"/>
    <w:rsid w:val="00602B01"/>
    <w:rsid w:val="00602C10"/>
    <w:rsid w:val="00602C37"/>
    <w:rsid w:val="00605C69"/>
    <w:rsid w:val="006072BB"/>
    <w:rsid w:val="00607579"/>
    <w:rsid w:val="00610E61"/>
    <w:rsid w:val="00611452"/>
    <w:rsid w:val="0061192B"/>
    <w:rsid w:val="00611DB2"/>
    <w:rsid w:val="00614272"/>
    <w:rsid w:val="006149E6"/>
    <w:rsid w:val="00615237"/>
    <w:rsid w:val="006158B0"/>
    <w:rsid w:val="006175B7"/>
    <w:rsid w:val="00620F32"/>
    <w:rsid w:val="006217F0"/>
    <w:rsid w:val="00622BD4"/>
    <w:rsid w:val="00622EC2"/>
    <w:rsid w:val="00624E50"/>
    <w:rsid w:val="00627A31"/>
    <w:rsid w:val="006316C7"/>
    <w:rsid w:val="00632F4D"/>
    <w:rsid w:val="006334A0"/>
    <w:rsid w:val="006335D6"/>
    <w:rsid w:val="006337F4"/>
    <w:rsid w:val="00633DBE"/>
    <w:rsid w:val="00635B71"/>
    <w:rsid w:val="00635E67"/>
    <w:rsid w:val="00642F84"/>
    <w:rsid w:val="00643151"/>
    <w:rsid w:val="006448EA"/>
    <w:rsid w:val="00646753"/>
    <w:rsid w:val="00646980"/>
    <w:rsid w:val="00646AD0"/>
    <w:rsid w:val="00646EB3"/>
    <w:rsid w:val="00647059"/>
    <w:rsid w:val="00647FA2"/>
    <w:rsid w:val="00651287"/>
    <w:rsid w:val="006527BE"/>
    <w:rsid w:val="00652806"/>
    <w:rsid w:val="00653548"/>
    <w:rsid w:val="006539AD"/>
    <w:rsid w:val="00653D2E"/>
    <w:rsid w:val="00655037"/>
    <w:rsid w:val="00655251"/>
    <w:rsid w:val="0065560B"/>
    <w:rsid w:val="006570C9"/>
    <w:rsid w:val="00660B45"/>
    <w:rsid w:val="006615D9"/>
    <w:rsid w:val="006649EB"/>
    <w:rsid w:val="00666AAC"/>
    <w:rsid w:val="006748BA"/>
    <w:rsid w:val="006755A4"/>
    <w:rsid w:val="00677916"/>
    <w:rsid w:val="0068044E"/>
    <w:rsid w:val="00680D68"/>
    <w:rsid w:val="0068193F"/>
    <w:rsid w:val="006819B4"/>
    <w:rsid w:val="00682314"/>
    <w:rsid w:val="0068400A"/>
    <w:rsid w:val="00684EF7"/>
    <w:rsid w:val="00686C96"/>
    <w:rsid w:val="0068711E"/>
    <w:rsid w:val="0069044F"/>
    <w:rsid w:val="00692062"/>
    <w:rsid w:val="00692D80"/>
    <w:rsid w:val="00692F2C"/>
    <w:rsid w:val="00693359"/>
    <w:rsid w:val="00693600"/>
    <w:rsid w:val="0069473F"/>
    <w:rsid w:val="006955E2"/>
    <w:rsid w:val="00695C18"/>
    <w:rsid w:val="00696396"/>
    <w:rsid w:val="006A1865"/>
    <w:rsid w:val="006A300C"/>
    <w:rsid w:val="006A3AE2"/>
    <w:rsid w:val="006A4116"/>
    <w:rsid w:val="006A7F68"/>
    <w:rsid w:val="006B0736"/>
    <w:rsid w:val="006B0A3E"/>
    <w:rsid w:val="006B155E"/>
    <w:rsid w:val="006B1B0C"/>
    <w:rsid w:val="006B210A"/>
    <w:rsid w:val="006B302A"/>
    <w:rsid w:val="006B4C78"/>
    <w:rsid w:val="006B4D96"/>
    <w:rsid w:val="006B70A3"/>
    <w:rsid w:val="006B7105"/>
    <w:rsid w:val="006C0668"/>
    <w:rsid w:val="006C0ED8"/>
    <w:rsid w:val="006C1914"/>
    <w:rsid w:val="006C3CE8"/>
    <w:rsid w:val="006C628A"/>
    <w:rsid w:val="006C631C"/>
    <w:rsid w:val="006D1810"/>
    <w:rsid w:val="006D3758"/>
    <w:rsid w:val="006D3A31"/>
    <w:rsid w:val="006D66E7"/>
    <w:rsid w:val="006D7682"/>
    <w:rsid w:val="006D7F08"/>
    <w:rsid w:val="006E25E3"/>
    <w:rsid w:val="006F1C7A"/>
    <w:rsid w:val="006F25ED"/>
    <w:rsid w:val="006F2EA5"/>
    <w:rsid w:val="006F3127"/>
    <w:rsid w:val="00700A4C"/>
    <w:rsid w:val="00702AE7"/>
    <w:rsid w:val="007048CD"/>
    <w:rsid w:val="007050DA"/>
    <w:rsid w:val="0070792D"/>
    <w:rsid w:val="0071074A"/>
    <w:rsid w:val="007108B5"/>
    <w:rsid w:val="00710E8D"/>
    <w:rsid w:val="007117B5"/>
    <w:rsid w:val="007136E1"/>
    <w:rsid w:val="0071387F"/>
    <w:rsid w:val="007140DC"/>
    <w:rsid w:val="0071599E"/>
    <w:rsid w:val="00715CDC"/>
    <w:rsid w:val="00716B9C"/>
    <w:rsid w:val="0071709A"/>
    <w:rsid w:val="00717ACC"/>
    <w:rsid w:val="0072112F"/>
    <w:rsid w:val="00721A91"/>
    <w:rsid w:val="0073325D"/>
    <w:rsid w:val="00733B90"/>
    <w:rsid w:val="00734D78"/>
    <w:rsid w:val="007362F8"/>
    <w:rsid w:val="007373F2"/>
    <w:rsid w:val="007379CE"/>
    <w:rsid w:val="00741959"/>
    <w:rsid w:val="0074387E"/>
    <w:rsid w:val="00746498"/>
    <w:rsid w:val="00746E1C"/>
    <w:rsid w:val="007475F3"/>
    <w:rsid w:val="00750293"/>
    <w:rsid w:val="007521D3"/>
    <w:rsid w:val="0075348B"/>
    <w:rsid w:val="00754191"/>
    <w:rsid w:val="007549D8"/>
    <w:rsid w:val="00757221"/>
    <w:rsid w:val="00762E19"/>
    <w:rsid w:val="00763947"/>
    <w:rsid w:val="00763D64"/>
    <w:rsid w:val="00763E4D"/>
    <w:rsid w:val="00765D9B"/>
    <w:rsid w:val="007662B7"/>
    <w:rsid w:val="0076765A"/>
    <w:rsid w:val="00771151"/>
    <w:rsid w:val="00774FC3"/>
    <w:rsid w:val="0077677B"/>
    <w:rsid w:val="00776941"/>
    <w:rsid w:val="00777C38"/>
    <w:rsid w:val="0078177C"/>
    <w:rsid w:val="00781787"/>
    <w:rsid w:val="007820C2"/>
    <w:rsid w:val="00783077"/>
    <w:rsid w:val="00784BBA"/>
    <w:rsid w:val="00786173"/>
    <w:rsid w:val="00790008"/>
    <w:rsid w:val="007913F6"/>
    <w:rsid w:val="0079174B"/>
    <w:rsid w:val="00791F28"/>
    <w:rsid w:val="007921AE"/>
    <w:rsid w:val="007934CE"/>
    <w:rsid w:val="00793717"/>
    <w:rsid w:val="00794853"/>
    <w:rsid w:val="00794E4F"/>
    <w:rsid w:val="00795D96"/>
    <w:rsid w:val="00796363"/>
    <w:rsid w:val="007A0CEA"/>
    <w:rsid w:val="007A1768"/>
    <w:rsid w:val="007A249F"/>
    <w:rsid w:val="007A352F"/>
    <w:rsid w:val="007A3FBA"/>
    <w:rsid w:val="007A4F86"/>
    <w:rsid w:val="007A5561"/>
    <w:rsid w:val="007A5A09"/>
    <w:rsid w:val="007B042B"/>
    <w:rsid w:val="007B4255"/>
    <w:rsid w:val="007B4BB9"/>
    <w:rsid w:val="007B5DEA"/>
    <w:rsid w:val="007B7D2B"/>
    <w:rsid w:val="007C0BA6"/>
    <w:rsid w:val="007C169A"/>
    <w:rsid w:val="007C2B3C"/>
    <w:rsid w:val="007D2C63"/>
    <w:rsid w:val="007D5B95"/>
    <w:rsid w:val="007D5C61"/>
    <w:rsid w:val="007D7E5B"/>
    <w:rsid w:val="007E1A63"/>
    <w:rsid w:val="007E2C3B"/>
    <w:rsid w:val="007E4600"/>
    <w:rsid w:val="007E5AFB"/>
    <w:rsid w:val="007E6F03"/>
    <w:rsid w:val="007E78D3"/>
    <w:rsid w:val="007E78ED"/>
    <w:rsid w:val="007E7D5C"/>
    <w:rsid w:val="007F0508"/>
    <w:rsid w:val="007F1A55"/>
    <w:rsid w:val="007F25D1"/>
    <w:rsid w:val="007F29D8"/>
    <w:rsid w:val="007F40C2"/>
    <w:rsid w:val="007F4F62"/>
    <w:rsid w:val="007F5F4D"/>
    <w:rsid w:val="007F66B2"/>
    <w:rsid w:val="007F6F3D"/>
    <w:rsid w:val="007F7CF0"/>
    <w:rsid w:val="007F7F4E"/>
    <w:rsid w:val="008008DE"/>
    <w:rsid w:val="008016D7"/>
    <w:rsid w:val="00801C73"/>
    <w:rsid w:val="008023B2"/>
    <w:rsid w:val="008035FD"/>
    <w:rsid w:val="0080787F"/>
    <w:rsid w:val="00811920"/>
    <w:rsid w:val="00811C3D"/>
    <w:rsid w:val="008171B9"/>
    <w:rsid w:val="0082215B"/>
    <w:rsid w:val="00825083"/>
    <w:rsid w:val="00825D3A"/>
    <w:rsid w:val="008262AD"/>
    <w:rsid w:val="0082793F"/>
    <w:rsid w:val="00831C91"/>
    <w:rsid w:val="0083295B"/>
    <w:rsid w:val="00833593"/>
    <w:rsid w:val="0083768F"/>
    <w:rsid w:val="00841D03"/>
    <w:rsid w:val="00842105"/>
    <w:rsid w:val="008422A0"/>
    <w:rsid w:val="00843D0B"/>
    <w:rsid w:val="008442F6"/>
    <w:rsid w:val="00845A8D"/>
    <w:rsid w:val="00845DBF"/>
    <w:rsid w:val="008464F9"/>
    <w:rsid w:val="00851495"/>
    <w:rsid w:val="00853A40"/>
    <w:rsid w:val="00854D4A"/>
    <w:rsid w:val="00855168"/>
    <w:rsid w:val="00855A81"/>
    <w:rsid w:val="00860CDE"/>
    <w:rsid w:val="00860D47"/>
    <w:rsid w:val="00861D3D"/>
    <w:rsid w:val="00863A0C"/>
    <w:rsid w:val="008652CD"/>
    <w:rsid w:val="00866064"/>
    <w:rsid w:val="008666EF"/>
    <w:rsid w:val="00870AB9"/>
    <w:rsid w:val="00871ED7"/>
    <w:rsid w:val="008729CA"/>
    <w:rsid w:val="00873548"/>
    <w:rsid w:val="00873556"/>
    <w:rsid w:val="00873F95"/>
    <w:rsid w:val="00874BC0"/>
    <w:rsid w:val="00877562"/>
    <w:rsid w:val="008776C8"/>
    <w:rsid w:val="0087793D"/>
    <w:rsid w:val="00880733"/>
    <w:rsid w:val="008810BC"/>
    <w:rsid w:val="0088162D"/>
    <w:rsid w:val="00882A05"/>
    <w:rsid w:val="0088485C"/>
    <w:rsid w:val="008849CB"/>
    <w:rsid w:val="00884F14"/>
    <w:rsid w:val="00886494"/>
    <w:rsid w:val="00886DCE"/>
    <w:rsid w:val="00890745"/>
    <w:rsid w:val="00890EEB"/>
    <w:rsid w:val="00891414"/>
    <w:rsid w:val="00893491"/>
    <w:rsid w:val="008937C6"/>
    <w:rsid w:val="00893B81"/>
    <w:rsid w:val="00897E2E"/>
    <w:rsid w:val="008A0FFB"/>
    <w:rsid w:val="008A135E"/>
    <w:rsid w:val="008A20ED"/>
    <w:rsid w:val="008A2344"/>
    <w:rsid w:val="008A31B8"/>
    <w:rsid w:val="008A3DAD"/>
    <w:rsid w:val="008A4799"/>
    <w:rsid w:val="008A5EE2"/>
    <w:rsid w:val="008B08B8"/>
    <w:rsid w:val="008C09E1"/>
    <w:rsid w:val="008C1858"/>
    <w:rsid w:val="008C2044"/>
    <w:rsid w:val="008C21B3"/>
    <w:rsid w:val="008C25AC"/>
    <w:rsid w:val="008C3A28"/>
    <w:rsid w:val="008C43DB"/>
    <w:rsid w:val="008C4DD0"/>
    <w:rsid w:val="008C6DF6"/>
    <w:rsid w:val="008C7E9D"/>
    <w:rsid w:val="008D0FBF"/>
    <w:rsid w:val="008D1578"/>
    <w:rsid w:val="008D16BB"/>
    <w:rsid w:val="008D1EF1"/>
    <w:rsid w:val="008D3246"/>
    <w:rsid w:val="008D3552"/>
    <w:rsid w:val="008D559D"/>
    <w:rsid w:val="008D7128"/>
    <w:rsid w:val="008D7BFC"/>
    <w:rsid w:val="008E0D20"/>
    <w:rsid w:val="008E3906"/>
    <w:rsid w:val="008E3FDC"/>
    <w:rsid w:val="008E504C"/>
    <w:rsid w:val="008E56FA"/>
    <w:rsid w:val="008E5F5F"/>
    <w:rsid w:val="008E7A29"/>
    <w:rsid w:val="008E7C49"/>
    <w:rsid w:val="008F22AE"/>
    <w:rsid w:val="008F2C65"/>
    <w:rsid w:val="008F2F94"/>
    <w:rsid w:val="008F3F88"/>
    <w:rsid w:val="008F699B"/>
    <w:rsid w:val="008F72C4"/>
    <w:rsid w:val="00901366"/>
    <w:rsid w:val="00903A5C"/>
    <w:rsid w:val="00905DE9"/>
    <w:rsid w:val="00906289"/>
    <w:rsid w:val="0090791C"/>
    <w:rsid w:val="00911FA8"/>
    <w:rsid w:val="00912EF7"/>
    <w:rsid w:val="009133D5"/>
    <w:rsid w:val="0091353A"/>
    <w:rsid w:val="00913FBB"/>
    <w:rsid w:val="00914747"/>
    <w:rsid w:val="009202E0"/>
    <w:rsid w:val="009223D1"/>
    <w:rsid w:val="00922C9E"/>
    <w:rsid w:val="00923318"/>
    <w:rsid w:val="00924F96"/>
    <w:rsid w:val="009266DD"/>
    <w:rsid w:val="009279AD"/>
    <w:rsid w:val="00927E47"/>
    <w:rsid w:val="009335EE"/>
    <w:rsid w:val="00933E1C"/>
    <w:rsid w:val="009349C1"/>
    <w:rsid w:val="0093506B"/>
    <w:rsid w:val="00935D29"/>
    <w:rsid w:val="00936C3B"/>
    <w:rsid w:val="00937614"/>
    <w:rsid w:val="009419C0"/>
    <w:rsid w:val="00942448"/>
    <w:rsid w:val="009442A4"/>
    <w:rsid w:val="00944AAD"/>
    <w:rsid w:val="009451B3"/>
    <w:rsid w:val="009466EE"/>
    <w:rsid w:val="00951258"/>
    <w:rsid w:val="0095166B"/>
    <w:rsid w:val="00953255"/>
    <w:rsid w:val="00955E21"/>
    <w:rsid w:val="00955FA5"/>
    <w:rsid w:val="00956628"/>
    <w:rsid w:val="00956D59"/>
    <w:rsid w:val="00957A79"/>
    <w:rsid w:val="00957B66"/>
    <w:rsid w:val="00962B53"/>
    <w:rsid w:val="0096497B"/>
    <w:rsid w:val="00964B62"/>
    <w:rsid w:val="00965A3A"/>
    <w:rsid w:val="00967F80"/>
    <w:rsid w:val="00972A0F"/>
    <w:rsid w:val="00972FB6"/>
    <w:rsid w:val="00973648"/>
    <w:rsid w:val="00975224"/>
    <w:rsid w:val="009759CC"/>
    <w:rsid w:val="009770D0"/>
    <w:rsid w:val="00981C5F"/>
    <w:rsid w:val="0098464B"/>
    <w:rsid w:val="009902A8"/>
    <w:rsid w:val="0099051B"/>
    <w:rsid w:val="00990F07"/>
    <w:rsid w:val="00990F1B"/>
    <w:rsid w:val="00994CD2"/>
    <w:rsid w:val="00996388"/>
    <w:rsid w:val="009A07C1"/>
    <w:rsid w:val="009A15E4"/>
    <w:rsid w:val="009A1799"/>
    <w:rsid w:val="009A22D9"/>
    <w:rsid w:val="009A325D"/>
    <w:rsid w:val="009A490B"/>
    <w:rsid w:val="009A4D4D"/>
    <w:rsid w:val="009A5E1A"/>
    <w:rsid w:val="009B6EA4"/>
    <w:rsid w:val="009C09C3"/>
    <w:rsid w:val="009C239A"/>
    <w:rsid w:val="009C247F"/>
    <w:rsid w:val="009C2567"/>
    <w:rsid w:val="009C2E79"/>
    <w:rsid w:val="009C5A1E"/>
    <w:rsid w:val="009C7056"/>
    <w:rsid w:val="009D2F89"/>
    <w:rsid w:val="009D31E9"/>
    <w:rsid w:val="009D5BD9"/>
    <w:rsid w:val="009D69C4"/>
    <w:rsid w:val="009D6B8D"/>
    <w:rsid w:val="009D7016"/>
    <w:rsid w:val="009D755F"/>
    <w:rsid w:val="009E0C97"/>
    <w:rsid w:val="009E178C"/>
    <w:rsid w:val="009E2B23"/>
    <w:rsid w:val="009E2D7E"/>
    <w:rsid w:val="009E33AD"/>
    <w:rsid w:val="009E44D7"/>
    <w:rsid w:val="009E73B4"/>
    <w:rsid w:val="009E73DF"/>
    <w:rsid w:val="009F018A"/>
    <w:rsid w:val="009F074E"/>
    <w:rsid w:val="009F0AA5"/>
    <w:rsid w:val="009F1AD1"/>
    <w:rsid w:val="009F4FD1"/>
    <w:rsid w:val="009F683C"/>
    <w:rsid w:val="009F6F5F"/>
    <w:rsid w:val="00A01C21"/>
    <w:rsid w:val="00A0273C"/>
    <w:rsid w:val="00A02F8D"/>
    <w:rsid w:val="00A034B2"/>
    <w:rsid w:val="00A04349"/>
    <w:rsid w:val="00A0560B"/>
    <w:rsid w:val="00A05FF8"/>
    <w:rsid w:val="00A07CAD"/>
    <w:rsid w:val="00A10724"/>
    <w:rsid w:val="00A11E12"/>
    <w:rsid w:val="00A12876"/>
    <w:rsid w:val="00A1292F"/>
    <w:rsid w:val="00A1754B"/>
    <w:rsid w:val="00A17F24"/>
    <w:rsid w:val="00A2247A"/>
    <w:rsid w:val="00A248A5"/>
    <w:rsid w:val="00A30082"/>
    <w:rsid w:val="00A3309B"/>
    <w:rsid w:val="00A33201"/>
    <w:rsid w:val="00A3363B"/>
    <w:rsid w:val="00A353C0"/>
    <w:rsid w:val="00A35B42"/>
    <w:rsid w:val="00A36A0D"/>
    <w:rsid w:val="00A36F2E"/>
    <w:rsid w:val="00A404EC"/>
    <w:rsid w:val="00A417D0"/>
    <w:rsid w:val="00A41C09"/>
    <w:rsid w:val="00A42012"/>
    <w:rsid w:val="00A426D5"/>
    <w:rsid w:val="00A42C02"/>
    <w:rsid w:val="00A42CB9"/>
    <w:rsid w:val="00A43088"/>
    <w:rsid w:val="00A44F5E"/>
    <w:rsid w:val="00A4628A"/>
    <w:rsid w:val="00A4684C"/>
    <w:rsid w:val="00A5098A"/>
    <w:rsid w:val="00A5424B"/>
    <w:rsid w:val="00A544AE"/>
    <w:rsid w:val="00A5465B"/>
    <w:rsid w:val="00A55A42"/>
    <w:rsid w:val="00A57A38"/>
    <w:rsid w:val="00A57F48"/>
    <w:rsid w:val="00A60C24"/>
    <w:rsid w:val="00A60D41"/>
    <w:rsid w:val="00A60ED8"/>
    <w:rsid w:val="00A63502"/>
    <w:rsid w:val="00A64243"/>
    <w:rsid w:val="00A6537B"/>
    <w:rsid w:val="00A67D1B"/>
    <w:rsid w:val="00A707B7"/>
    <w:rsid w:val="00A7089E"/>
    <w:rsid w:val="00A71053"/>
    <w:rsid w:val="00A73995"/>
    <w:rsid w:val="00A75797"/>
    <w:rsid w:val="00A7629F"/>
    <w:rsid w:val="00A76B23"/>
    <w:rsid w:val="00A76E2D"/>
    <w:rsid w:val="00A77F47"/>
    <w:rsid w:val="00A8217B"/>
    <w:rsid w:val="00A82BD9"/>
    <w:rsid w:val="00A83C28"/>
    <w:rsid w:val="00A84928"/>
    <w:rsid w:val="00A84BFA"/>
    <w:rsid w:val="00A852A4"/>
    <w:rsid w:val="00A85D0F"/>
    <w:rsid w:val="00A866BA"/>
    <w:rsid w:val="00A86D2D"/>
    <w:rsid w:val="00A86F68"/>
    <w:rsid w:val="00A90BBA"/>
    <w:rsid w:val="00A91873"/>
    <w:rsid w:val="00A953BF"/>
    <w:rsid w:val="00A95897"/>
    <w:rsid w:val="00A96DE2"/>
    <w:rsid w:val="00AA263C"/>
    <w:rsid w:val="00AA426F"/>
    <w:rsid w:val="00AB1868"/>
    <w:rsid w:val="00AB1A60"/>
    <w:rsid w:val="00AB21E9"/>
    <w:rsid w:val="00AB2A75"/>
    <w:rsid w:val="00AB3A01"/>
    <w:rsid w:val="00AB4C28"/>
    <w:rsid w:val="00AB5EED"/>
    <w:rsid w:val="00AB7753"/>
    <w:rsid w:val="00AC2D75"/>
    <w:rsid w:val="00AC53A7"/>
    <w:rsid w:val="00AD15CA"/>
    <w:rsid w:val="00AD2EF6"/>
    <w:rsid w:val="00AD40D2"/>
    <w:rsid w:val="00AD66E4"/>
    <w:rsid w:val="00AD74F6"/>
    <w:rsid w:val="00AE34D5"/>
    <w:rsid w:val="00AE3D5C"/>
    <w:rsid w:val="00AE3EC2"/>
    <w:rsid w:val="00AE447B"/>
    <w:rsid w:val="00AE4B96"/>
    <w:rsid w:val="00AE5C0F"/>
    <w:rsid w:val="00AE5ED8"/>
    <w:rsid w:val="00AE6533"/>
    <w:rsid w:val="00AE6B62"/>
    <w:rsid w:val="00AF1132"/>
    <w:rsid w:val="00AF2092"/>
    <w:rsid w:val="00AF2A92"/>
    <w:rsid w:val="00AF2E91"/>
    <w:rsid w:val="00AF3E8F"/>
    <w:rsid w:val="00AF5111"/>
    <w:rsid w:val="00AF5F63"/>
    <w:rsid w:val="00B0041A"/>
    <w:rsid w:val="00B00829"/>
    <w:rsid w:val="00B019E3"/>
    <w:rsid w:val="00B0397F"/>
    <w:rsid w:val="00B05ABB"/>
    <w:rsid w:val="00B0713C"/>
    <w:rsid w:val="00B1095F"/>
    <w:rsid w:val="00B1218C"/>
    <w:rsid w:val="00B12C45"/>
    <w:rsid w:val="00B14016"/>
    <w:rsid w:val="00B14A2A"/>
    <w:rsid w:val="00B14B43"/>
    <w:rsid w:val="00B21677"/>
    <w:rsid w:val="00B21A6A"/>
    <w:rsid w:val="00B220E6"/>
    <w:rsid w:val="00B2215F"/>
    <w:rsid w:val="00B222D6"/>
    <w:rsid w:val="00B2308D"/>
    <w:rsid w:val="00B2417D"/>
    <w:rsid w:val="00B26FDA"/>
    <w:rsid w:val="00B31402"/>
    <w:rsid w:val="00B31E08"/>
    <w:rsid w:val="00B362D6"/>
    <w:rsid w:val="00B40403"/>
    <w:rsid w:val="00B41584"/>
    <w:rsid w:val="00B43DE5"/>
    <w:rsid w:val="00B44A39"/>
    <w:rsid w:val="00B46745"/>
    <w:rsid w:val="00B50D19"/>
    <w:rsid w:val="00B5243B"/>
    <w:rsid w:val="00B53A27"/>
    <w:rsid w:val="00B54BE9"/>
    <w:rsid w:val="00B61073"/>
    <w:rsid w:val="00B61E32"/>
    <w:rsid w:val="00B66720"/>
    <w:rsid w:val="00B669C0"/>
    <w:rsid w:val="00B66C43"/>
    <w:rsid w:val="00B677F3"/>
    <w:rsid w:val="00B70AE8"/>
    <w:rsid w:val="00B72E48"/>
    <w:rsid w:val="00B73614"/>
    <w:rsid w:val="00B73E64"/>
    <w:rsid w:val="00B73FF5"/>
    <w:rsid w:val="00B76D4D"/>
    <w:rsid w:val="00B80981"/>
    <w:rsid w:val="00B81C35"/>
    <w:rsid w:val="00B839D8"/>
    <w:rsid w:val="00B8431D"/>
    <w:rsid w:val="00B84EC9"/>
    <w:rsid w:val="00B86A0C"/>
    <w:rsid w:val="00B87355"/>
    <w:rsid w:val="00B9187D"/>
    <w:rsid w:val="00B96691"/>
    <w:rsid w:val="00B97458"/>
    <w:rsid w:val="00BA2457"/>
    <w:rsid w:val="00BA2888"/>
    <w:rsid w:val="00BA4D45"/>
    <w:rsid w:val="00BA6714"/>
    <w:rsid w:val="00BA6870"/>
    <w:rsid w:val="00BA7270"/>
    <w:rsid w:val="00BA77B9"/>
    <w:rsid w:val="00BB0B09"/>
    <w:rsid w:val="00BB0DA6"/>
    <w:rsid w:val="00BB13CE"/>
    <w:rsid w:val="00BB31DD"/>
    <w:rsid w:val="00BB3F4F"/>
    <w:rsid w:val="00BB4913"/>
    <w:rsid w:val="00BB5173"/>
    <w:rsid w:val="00BB5486"/>
    <w:rsid w:val="00BB70E2"/>
    <w:rsid w:val="00BB770D"/>
    <w:rsid w:val="00BB79A6"/>
    <w:rsid w:val="00BB7E37"/>
    <w:rsid w:val="00BC4192"/>
    <w:rsid w:val="00BC4E98"/>
    <w:rsid w:val="00BD3CCC"/>
    <w:rsid w:val="00BD458A"/>
    <w:rsid w:val="00BD4CBB"/>
    <w:rsid w:val="00BD5041"/>
    <w:rsid w:val="00BD5A17"/>
    <w:rsid w:val="00BE0DF3"/>
    <w:rsid w:val="00BE1280"/>
    <w:rsid w:val="00BE1B70"/>
    <w:rsid w:val="00BE1CF4"/>
    <w:rsid w:val="00BE37C5"/>
    <w:rsid w:val="00BE3DB9"/>
    <w:rsid w:val="00BE62D3"/>
    <w:rsid w:val="00BE767E"/>
    <w:rsid w:val="00BF0261"/>
    <w:rsid w:val="00BF1097"/>
    <w:rsid w:val="00BF27F4"/>
    <w:rsid w:val="00BF3444"/>
    <w:rsid w:val="00BF38B9"/>
    <w:rsid w:val="00BF39CD"/>
    <w:rsid w:val="00BF3BD6"/>
    <w:rsid w:val="00BF573F"/>
    <w:rsid w:val="00BF76B8"/>
    <w:rsid w:val="00C01DBA"/>
    <w:rsid w:val="00C02D6A"/>
    <w:rsid w:val="00C032F9"/>
    <w:rsid w:val="00C05104"/>
    <w:rsid w:val="00C07E77"/>
    <w:rsid w:val="00C116AE"/>
    <w:rsid w:val="00C12507"/>
    <w:rsid w:val="00C13ECA"/>
    <w:rsid w:val="00C144A8"/>
    <w:rsid w:val="00C14649"/>
    <w:rsid w:val="00C15675"/>
    <w:rsid w:val="00C1649C"/>
    <w:rsid w:val="00C16985"/>
    <w:rsid w:val="00C16E43"/>
    <w:rsid w:val="00C17D0F"/>
    <w:rsid w:val="00C217F8"/>
    <w:rsid w:val="00C219DE"/>
    <w:rsid w:val="00C21BF3"/>
    <w:rsid w:val="00C22A1B"/>
    <w:rsid w:val="00C22A43"/>
    <w:rsid w:val="00C22F02"/>
    <w:rsid w:val="00C22F4D"/>
    <w:rsid w:val="00C255ED"/>
    <w:rsid w:val="00C2734C"/>
    <w:rsid w:val="00C30C8C"/>
    <w:rsid w:val="00C3168D"/>
    <w:rsid w:val="00C32817"/>
    <w:rsid w:val="00C32CA3"/>
    <w:rsid w:val="00C33BD0"/>
    <w:rsid w:val="00C346E5"/>
    <w:rsid w:val="00C3504F"/>
    <w:rsid w:val="00C373C2"/>
    <w:rsid w:val="00C42C59"/>
    <w:rsid w:val="00C43409"/>
    <w:rsid w:val="00C43DB0"/>
    <w:rsid w:val="00C43EF4"/>
    <w:rsid w:val="00C446B9"/>
    <w:rsid w:val="00C45333"/>
    <w:rsid w:val="00C45DE1"/>
    <w:rsid w:val="00C50297"/>
    <w:rsid w:val="00C51ABB"/>
    <w:rsid w:val="00C55EC4"/>
    <w:rsid w:val="00C570E1"/>
    <w:rsid w:val="00C57215"/>
    <w:rsid w:val="00C57747"/>
    <w:rsid w:val="00C57865"/>
    <w:rsid w:val="00C6216E"/>
    <w:rsid w:val="00C634A2"/>
    <w:rsid w:val="00C64551"/>
    <w:rsid w:val="00C64ECE"/>
    <w:rsid w:val="00C64F41"/>
    <w:rsid w:val="00C66239"/>
    <w:rsid w:val="00C66579"/>
    <w:rsid w:val="00C667D7"/>
    <w:rsid w:val="00C67FF1"/>
    <w:rsid w:val="00C70BF6"/>
    <w:rsid w:val="00C71BE1"/>
    <w:rsid w:val="00C722AD"/>
    <w:rsid w:val="00C732DE"/>
    <w:rsid w:val="00C732E0"/>
    <w:rsid w:val="00C73599"/>
    <w:rsid w:val="00C74062"/>
    <w:rsid w:val="00C7718B"/>
    <w:rsid w:val="00C8081A"/>
    <w:rsid w:val="00C8201E"/>
    <w:rsid w:val="00C82248"/>
    <w:rsid w:val="00C82388"/>
    <w:rsid w:val="00C8409B"/>
    <w:rsid w:val="00C86CF0"/>
    <w:rsid w:val="00C86D1A"/>
    <w:rsid w:val="00C87CC8"/>
    <w:rsid w:val="00C9283D"/>
    <w:rsid w:val="00C934E1"/>
    <w:rsid w:val="00C9746B"/>
    <w:rsid w:val="00CA0024"/>
    <w:rsid w:val="00CA1486"/>
    <w:rsid w:val="00CA1F17"/>
    <w:rsid w:val="00CA2409"/>
    <w:rsid w:val="00CA32D7"/>
    <w:rsid w:val="00CA4742"/>
    <w:rsid w:val="00CA65BE"/>
    <w:rsid w:val="00CA787D"/>
    <w:rsid w:val="00CB1E0D"/>
    <w:rsid w:val="00CB2650"/>
    <w:rsid w:val="00CB2837"/>
    <w:rsid w:val="00CB50E9"/>
    <w:rsid w:val="00CB589E"/>
    <w:rsid w:val="00CB7017"/>
    <w:rsid w:val="00CB730A"/>
    <w:rsid w:val="00CC217C"/>
    <w:rsid w:val="00CC4775"/>
    <w:rsid w:val="00CC5576"/>
    <w:rsid w:val="00CC6E58"/>
    <w:rsid w:val="00CD00DF"/>
    <w:rsid w:val="00CD122D"/>
    <w:rsid w:val="00CD36BA"/>
    <w:rsid w:val="00CD384B"/>
    <w:rsid w:val="00CD4C86"/>
    <w:rsid w:val="00CD4C9C"/>
    <w:rsid w:val="00CD587D"/>
    <w:rsid w:val="00CD7765"/>
    <w:rsid w:val="00CD7D95"/>
    <w:rsid w:val="00CE0003"/>
    <w:rsid w:val="00CE2164"/>
    <w:rsid w:val="00CE3CF7"/>
    <w:rsid w:val="00CE5A01"/>
    <w:rsid w:val="00CE61B7"/>
    <w:rsid w:val="00CE6F16"/>
    <w:rsid w:val="00CE721C"/>
    <w:rsid w:val="00CE739F"/>
    <w:rsid w:val="00CE7AB1"/>
    <w:rsid w:val="00CF1DA6"/>
    <w:rsid w:val="00CF2199"/>
    <w:rsid w:val="00CF26E5"/>
    <w:rsid w:val="00CF3EDE"/>
    <w:rsid w:val="00CF54DD"/>
    <w:rsid w:val="00CF5585"/>
    <w:rsid w:val="00CF5E57"/>
    <w:rsid w:val="00D0019C"/>
    <w:rsid w:val="00D015AD"/>
    <w:rsid w:val="00D02F86"/>
    <w:rsid w:val="00D03444"/>
    <w:rsid w:val="00D06296"/>
    <w:rsid w:val="00D072D5"/>
    <w:rsid w:val="00D079E1"/>
    <w:rsid w:val="00D1100E"/>
    <w:rsid w:val="00D114E7"/>
    <w:rsid w:val="00D115B4"/>
    <w:rsid w:val="00D11ADC"/>
    <w:rsid w:val="00D11B54"/>
    <w:rsid w:val="00D12AB9"/>
    <w:rsid w:val="00D133CC"/>
    <w:rsid w:val="00D15086"/>
    <w:rsid w:val="00D15546"/>
    <w:rsid w:val="00D171F7"/>
    <w:rsid w:val="00D2095F"/>
    <w:rsid w:val="00D21417"/>
    <w:rsid w:val="00D2262A"/>
    <w:rsid w:val="00D233BF"/>
    <w:rsid w:val="00D2378C"/>
    <w:rsid w:val="00D23844"/>
    <w:rsid w:val="00D25701"/>
    <w:rsid w:val="00D260B0"/>
    <w:rsid w:val="00D265DD"/>
    <w:rsid w:val="00D279FD"/>
    <w:rsid w:val="00D30BCF"/>
    <w:rsid w:val="00D33AB4"/>
    <w:rsid w:val="00D33E62"/>
    <w:rsid w:val="00D4292A"/>
    <w:rsid w:val="00D44E0B"/>
    <w:rsid w:val="00D45433"/>
    <w:rsid w:val="00D476A4"/>
    <w:rsid w:val="00D51EF6"/>
    <w:rsid w:val="00D520B6"/>
    <w:rsid w:val="00D566A5"/>
    <w:rsid w:val="00D56B63"/>
    <w:rsid w:val="00D56F7C"/>
    <w:rsid w:val="00D60F35"/>
    <w:rsid w:val="00D614A8"/>
    <w:rsid w:val="00D63679"/>
    <w:rsid w:val="00D64D3F"/>
    <w:rsid w:val="00D735CB"/>
    <w:rsid w:val="00D73E26"/>
    <w:rsid w:val="00D74681"/>
    <w:rsid w:val="00D75196"/>
    <w:rsid w:val="00D75879"/>
    <w:rsid w:val="00D8026A"/>
    <w:rsid w:val="00D8075A"/>
    <w:rsid w:val="00D80827"/>
    <w:rsid w:val="00D831D7"/>
    <w:rsid w:val="00D859D2"/>
    <w:rsid w:val="00D91B28"/>
    <w:rsid w:val="00D92965"/>
    <w:rsid w:val="00D931E0"/>
    <w:rsid w:val="00D93497"/>
    <w:rsid w:val="00D95845"/>
    <w:rsid w:val="00D965C7"/>
    <w:rsid w:val="00DA028B"/>
    <w:rsid w:val="00DA0B36"/>
    <w:rsid w:val="00DA0E0F"/>
    <w:rsid w:val="00DA1242"/>
    <w:rsid w:val="00DA1BB0"/>
    <w:rsid w:val="00DA2287"/>
    <w:rsid w:val="00DA4BC0"/>
    <w:rsid w:val="00DA583E"/>
    <w:rsid w:val="00DA7FB9"/>
    <w:rsid w:val="00DB0D2C"/>
    <w:rsid w:val="00DB120C"/>
    <w:rsid w:val="00DB16ED"/>
    <w:rsid w:val="00DB1EF3"/>
    <w:rsid w:val="00DB2275"/>
    <w:rsid w:val="00DB2677"/>
    <w:rsid w:val="00DB3545"/>
    <w:rsid w:val="00DB35C3"/>
    <w:rsid w:val="00DB44C3"/>
    <w:rsid w:val="00DB4B6A"/>
    <w:rsid w:val="00DB4EC7"/>
    <w:rsid w:val="00DB58BC"/>
    <w:rsid w:val="00DB5ADC"/>
    <w:rsid w:val="00DB7AA2"/>
    <w:rsid w:val="00DC0775"/>
    <w:rsid w:val="00DC0AAD"/>
    <w:rsid w:val="00DC2713"/>
    <w:rsid w:val="00DC2EA8"/>
    <w:rsid w:val="00DC3538"/>
    <w:rsid w:val="00DC5089"/>
    <w:rsid w:val="00DC560F"/>
    <w:rsid w:val="00DC6E62"/>
    <w:rsid w:val="00DC7DB2"/>
    <w:rsid w:val="00DD4983"/>
    <w:rsid w:val="00DD4AC2"/>
    <w:rsid w:val="00DD5639"/>
    <w:rsid w:val="00DD56F3"/>
    <w:rsid w:val="00DE3F8D"/>
    <w:rsid w:val="00DE57E2"/>
    <w:rsid w:val="00DE5A42"/>
    <w:rsid w:val="00DE6C59"/>
    <w:rsid w:val="00DE7561"/>
    <w:rsid w:val="00DE7E80"/>
    <w:rsid w:val="00DF1259"/>
    <w:rsid w:val="00DF13D6"/>
    <w:rsid w:val="00DF1EB8"/>
    <w:rsid w:val="00DF2EC5"/>
    <w:rsid w:val="00DF3569"/>
    <w:rsid w:val="00DF41E7"/>
    <w:rsid w:val="00DF64FF"/>
    <w:rsid w:val="00DF68EA"/>
    <w:rsid w:val="00DF764F"/>
    <w:rsid w:val="00E00AF5"/>
    <w:rsid w:val="00E03391"/>
    <w:rsid w:val="00E052C1"/>
    <w:rsid w:val="00E069CA"/>
    <w:rsid w:val="00E10713"/>
    <w:rsid w:val="00E13094"/>
    <w:rsid w:val="00E130A8"/>
    <w:rsid w:val="00E15387"/>
    <w:rsid w:val="00E17141"/>
    <w:rsid w:val="00E20468"/>
    <w:rsid w:val="00E21652"/>
    <w:rsid w:val="00E21FCF"/>
    <w:rsid w:val="00E23D98"/>
    <w:rsid w:val="00E23FD0"/>
    <w:rsid w:val="00E2516B"/>
    <w:rsid w:val="00E300EC"/>
    <w:rsid w:val="00E302D6"/>
    <w:rsid w:val="00E30427"/>
    <w:rsid w:val="00E31202"/>
    <w:rsid w:val="00E313A6"/>
    <w:rsid w:val="00E323C5"/>
    <w:rsid w:val="00E3310A"/>
    <w:rsid w:val="00E33385"/>
    <w:rsid w:val="00E33BEA"/>
    <w:rsid w:val="00E34FDE"/>
    <w:rsid w:val="00E363AC"/>
    <w:rsid w:val="00E36E28"/>
    <w:rsid w:val="00E378AE"/>
    <w:rsid w:val="00E4167D"/>
    <w:rsid w:val="00E41AAC"/>
    <w:rsid w:val="00E42307"/>
    <w:rsid w:val="00E42651"/>
    <w:rsid w:val="00E43176"/>
    <w:rsid w:val="00E43D0E"/>
    <w:rsid w:val="00E455A0"/>
    <w:rsid w:val="00E45711"/>
    <w:rsid w:val="00E47FE8"/>
    <w:rsid w:val="00E513F2"/>
    <w:rsid w:val="00E51AE7"/>
    <w:rsid w:val="00E525AD"/>
    <w:rsid w:val="00E54398"/>
    <w:rsid w:val="00E5450E"/>
    <w:rsid w:val="00E549E4"/>
    <w:rsid w:val="00E54E9D"/>
    <w:rsid w:val="00E61331"/>
    <w:rsid w:val="00E61577"/>
    <w:rsid w:val="00E61E77"/>
    <w:rsid w:val="00E64022"/>
    <w:rsid w:val="00E643D6"/>
    <w:rsid w:val="00E64637"/>
    <w:rsid w:val="00E648B9"/>
    <w:rsid w:val="00E64A1F"/>
    <w:rsid w:val="00E65C56"/>
    <w:rsid w:val="00E66634"/>
    <w:rsid w:val="00E71B51"/>
    <w:rsid w:val="00E71F14"/>
    <w:rsid w:val="00E734AD"/>
    <w:rsid w:val="00E74BC5"/>
    <w:rsid w:val="00E751B1"/>
    <w:rsid w:val="00E8045E"/>
    <w:rsid w:val="00E80B4B"/>
    <w:rsid w:val="00E810DF"/>
    <w:rsid w:val="00E81FC2"/>
    <w:rsid w:val="00E86072"/>
    <w:rsid w:val="00E86BFE"/>
    <w:rsid w:val="00E90FE2"/>
    <w:rsid w:val="00E9144A"/>
    <w:rsid w:val="00E92095"/>
    <w:rsid w:val="00E9316A"/>
    <w:rsid w:val="00E94D26"/>
    <w:rsid w:val="00E9703A"/>
    <w:rsid w:val="00EA00BC"/>
    <w:rsid w:val="00EA17C9"/>
    <w:rsid w:val="00EA2AC4"/>
    <w:rsid w:val="00EA2D9D"/>
    <w:rsid w:val="00EA2FB0"/>
    <w:rsid w:val="00EA3E3A"/>
    <w:rsid w:val="00EA403D"/>
    <w:rsid w:val="00EA5E7A"/>
    <w:rsid w:val="00EA6292"/>
    <w:rsid w:val="00EA6A69"/>
    <w:rsid w:val="00EB0188"/>
    <w:rsid w:val="00EB1160"/>
    <w:rsid w:val="00EB1BD9"/>
    <w:rsid w:val="00EB45FC"/>
    <w:rsid w:val="00EB4703"/>
    <w:rsid w:val="00EB7B09"/>
    <w:rsid w:val="00EC00C1"/>
    <w:rsid w:val="00EC0EF0"/>
    <w:rsid w:val="00EC2C4C"/>
    <w:rsid w:val="00EC5FC3"/>
    <w:rsid w:val="00EC6289"/>
    <w:rsid w:val="00EC752D"/>
    <w:rsid w:val="00ED4B35"/>
    <w:rsid w:val="00ED4D52"/>
    <w:rsid w:val="00ED5BE8"/>
    <w:rsid w:val="00ED6135"/>
    <w:rsid w:val="00ED66D5"/>
    <w:rsid w:val="00EE1F9C"/>
    <w:rsid w:val="00EE31A6"/>
    <w:rsid w:val="00EE509F"/>
    <w:rsid w:val="00EE5400"/>
    <w:rsid w:val="00EE63E4"/>
    <w:rsid w:val="00EE66A4"/>
    <w:rsid w:val="00EE69EE"/>
    <w:rsid w:val="00EE75B3"/>
    <w:rsid w:val="00EF0881"/>
    <w:rsid w:val="00EF21C6"/>
    <w:rsid w:val="00EF2AFB"/>
    <w:rsid w:val="00EF2EDE"/>
    <w:rsid w:val="00EF5CF1"/>
    <w:rsid w:val="00EF7539"/>
    <w:rsid w:val="00EF7F78"/>
    <w:rsid w:val="00F0024A"/>
    <w:rsid w:val="00F00DF8"/>
    <w:rsid w:val="00F01DFF"/>
    <w:rsid w:val="00F034A1"/>
    <w:rsid w:val="00F039BB"/>
    <w:rsid w:val="00F04D71"/>
    <w:rsid w:val="00F07F63"/>
    <w:rsid w:val="00F1054B"/>
    <w:rsid w:val="00F10727"/>
    <w:rsid w:val="00F1084C"/>
    <w:rsid w:val="00F1256F"/>
    <w:rsid w:val="00F1399C"/>
    <w:rsid w:val="00F1685B"/>
    <w:rsid w:val="00F1758B"/>
    <w:rsid w:val="00F177DB"/>
    <w:rsid w:val="00F20C75"/>
    <w:rsid w:val="00F20CAE"/>
    <w:rsid w:val="00F210DB"/>
    <w:rsid w:val="00F24BFD"/>
    <w:rsid w:val="00F26BA1"/>
    <w:rsid w:val="00F2710E"/>
    <w:rsid w:val="00F3205B"/>
    <w:rsid w:val="00F32234"/>
    <w:rsid w:val="00F32A59"/>
    <w:rsid w:val="00F32CCB"/>
    <w:rsid w:val="00F33538"/>
    <w:rsid w:val="00F35BFA"/>
    <w:rsid w:val="00F365DE"/>
    <w:rsid w:val="00F404C3"/>
    <w:rsid w:val="00F40CD5"/>
    <w:rsid w:val="00F428E9"/>
    <w:rsid w:val="00F42AF1"/>
    <w:rsid w:val="00F42B13"/>
    <w:rsid w:val="00F42C6A"/>
    <w:rsid w:val="00F43963"/>
    <w:rsid w:val="00F44A2D"/>
    <w:rsid w:val="00F46C9E"/>
    <w:rsid w:val="00F500D3"/>
    <w:rsid w:val="00F50958"/>
    <w:rsid w:val="00F5164E"/>
    <w:rsid w:val="00F52872"/>
    <w:rsid w:val="00F55083"/>
    <w:rsid w:val="00F55880"/>
    <w:rsid w:val="00F564DC"/>
    <w:rsid w:val="00F628DC"/>
    <w:rsid w:val="00F62E55"/>
    <w:rsid w:val="00F63F14"/>
    <w:rsid w:val="00F64CCA"/>
    <w:rsid w:val="00F65385"/>
    <w:rsid w:val="00F6667D"/>
    <w:rsid w:val="00F66ACE"/>
    <w:rsid w:val="00F66BA4"/>
    <w:rsid w:val="00F67187"/>
    <w:rsid w:val="00F671C5"/>
    <w:rsid w:val="00F701A0"/>
    <w:rsid w:val="00F71602"/>
    <w:rsid w:val="00F72767"/>
    <w:rsid w:val="00F73D55"/>
    <w:rsid w:val="00F74B28"/>
    <w:rsid w:val="00F74F65"/>
    <w:rsid w:val="00F751AF"/>
    <w:rsid w:val="00F75911"/>
    <w:rsid w:val="00F77D08"/>
    <w:rsid w:val="00F8116B"/>
    <w:rsid w:val="00F8319F"/>
    <w:rsid w:val="00F837A5"/>
    <w:rsid w:val="00F84103"/>
    <w:rsid w:val="00F84409"/>
    <w:rsid w:val="00F847C0"/>
    <w:rsid w:val="00F85B0B"/>
    <w:rsid w:val="00F87ADA"/>
    <w:rsid w:val="00F91AD2"/>
    <w:rsid w:val="00F92057"/>
    <w:rsid w:val="00F93590"/>
    <w:rsid w:val="00F948E6"/>
    <w:rsid w:val="00F96CF6"/>
    <w:rsid w:val="00F97097"/>
    <w:rsid w:val="00FA1D16"/>
    <w:rsid w:val="00FA33E6"/>
    <w:rsid w:val="00FA3AAC"/>
    <w:rsid w:val="00FA5C3D"/>
    <w:rsid w:val="00FA630D"/>
    <w:rsid w:val="00FA68E4"/>
    <w:rsid w:val="00FB00CA"/>
    <w:rsid w:val="00FB35C9"/>
    <w:rsid w:val="00FB3A5B"/>
    <w:rsid w:val="00FB3C15"/>
    <w:rsid w:val="00FB4935"/>
    <w:rsid w:val="00FB5357"/>
    <w:rsid w:val="00FB5447"/>
    <w:rsid w:val="00FB577C"/>
    <w:rsid w:val="00FB5C32"/>
    <w:rsid w:val="00FB6620"/>
    <w:rsid w:val="00FB6A53"/>
    <w:rsid w:val="00FC0949"/>
    <w:rsid w:val="00FC2592"/>
    <w:rsid w:val="00FC294B"/>
    <w:rsid w:val="00FC2CBE"/>
    <w:rsid w:val="00FC374B"/>
    <w:rsid w:val="00FC3CCA"/>
    <w:rsid w:val="00FC3F49"/>
    <w:rsid w:val="00FC3FBE"/>
    <w:rsid w:val="00FC402A"/>
    <w:rsid w:val="00FC5950"/>
    <w:rsid w:val="00FC7166"/>
    <w:rsid w:val="00FD3215"/>
    <w:rsid w:val="00FD7703"/>
    <w:rsid w:val="00FD7F75"/>
    <w:rsid w:val="00FE0044"/>
    <w:rsid w:val="00FE1269"/>
    <w:rsid w:val="00FE14FD"/>
    <w:rsid w:val="00FE25C6"/>
    <w:rsid w:val="00FE2965"/>
    <w:rsid w:val="00FE2ABB"/>
    <w:rsid w:val="00FE4DF5"/>
    <w:rsid w:val="00FF0243"/>
    <w:rsid w:val="00FF23D1"/>
    <w:rsid w:val="00FF3E91"/>
    <w:rsid w:val="00FF4547"/>
    <w:rsid w:val="00FF471C"/>
    <w:rsid w:val="00FF4FAF"/>
    <w:rsid w:val="00FF7669"/>
  </w:rsids>
  <m:mathPr>
    <m:mathFont m:val="Cambria Math"/>
    <m:brkBin m:val="before"/>
    <m:brkBinSub m:val="--"/>
    <m:smallFrac m:val="0"/>
    <m:dispDef/>
    <m:lMargin m:val="0"/>
    <m:rMargin m:val="0"/>
    <m:defJc m:val="centerGroup"/>
    <m:wrapIndent m:val="1440"/>
    <m:intLim m:val="subSup"/>
    <m:naryLim m:val="undOvr"/>
  </m:mathPr>
  <w:themeFontLang w:val="lt-L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570E0"/>
  <w15:docId w15:val="{B760935A-A9D3-463E-8152-54AA43E36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191CC4"/>
    <w:pPr>
      <w:keepNext/>
      <w:spacing w:after="0" w:line="240" w:lineRule="auto"/>
      <w:ind w:firstLine="1247"/>
      <w:jc w:val="both"/>
      <w:outlineLvl w:val="0"/>
    </w:pPr>
    <w:rPr>
      <w:rFonts w:ascii="Times New Roman" w:eastAsia="Times New Roman" w:hAnsi="Times New Roman" w:cs="Times New Roman"/>
      <w:sz w:val="24"/>
      <w:szCs w:val="20"/>
      <w:lang w:eastAsia="en-US"/>
    </w:rPr>
  </w:style>
  <w:style w:type="paragraph" w:styleId="Heading2">
    <w:name w:val="heading 2"/>
    <w:basedOn w:val="Normal"/>
    <w:next w:val="Normal"/>
    <w:link w:val="Heading2Char"/>
    <w:rsid w:val="00CE7AB1"/>
    <w:pPr>
      <w:suppressAutoHyphens/>
      <w:autoSpaceDN w:val="0"/>
      <w:spacing w:after="0" w:line="240" w:lineRule="auto"/>
      <w:ind w:left="900"/>
      <w:jc w:val="both"/>
      <w:textAlignment w:val="baseline"/>
      <w:outlineLvl w:val="1"/>
    </w:pPr>
    <w:rPr>
      <w:rFonts w:ascii="Times New Roman" w:eastAsia="Times New Roman" w:hAnsi="Times New Roman" w:cs="Times New Roman"/>
      <w:sz w:val="24"/>
      <w:szCs w:val="24"/>
      <w:lang w:eastAsia="en-US"/>
    </w:rPr>
  </w:style>
  <w:style w:type="paragraph" w:styleId="Heading3">
    <w:name w:val="heading 3"/>
    <w:basedOn w:val="Normal"/>
    <w:next w:val="Normal"/>
    <w:link w:val="Heading3Char"/>
    <w:uiPriority w:val="9"/>
    <w:semiHidden/>
    <w:unhideWhenUsed/>
    <w:qFormat/>
    <w:rsid w:val="0007613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91CC4"/>
    <w:rPr>
      <w:rFonts w:ascii="Times New Roman" w:eastAsia="Times New Roman" w:hAnsi="Times New Roman" w:cs="Times New Roman"/>
      <w:sz w:val="24"/>
      <w:szCs w:val="20"/>
      <w:lang w:eastAsia="en-US"/>
    </w:rPr>
  </w:style>
  <w:style w:type="numbering" w:customStyle="1" w:styleId="Sraonra1">
    <w:name w:val="Sąrašo nėra1"/>
    <w:next w:val="NoList"/>
    <w:uiPriority w:val="99"/>
    <w:semiHidden/>
    <w:unhideWhenUsed/>
    <w:rsid w:val="00191CC4"/>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191CC4"/>
    <w:pPr>
      <w:spacing w:after="0" w:line="240" w:lineRule="auto"/>
      <w:ind w:firstLine="567"/>
      <w:jc w:val="both"/>
    </w:pPr>
    <w:rPr>
      <w:rFonts w:ascii="Times New Roman" w:eastAsia="Times New Roman" w:hAnsi="Times New Roman" w:cs="Times New Roman"/>
      <w:sz w:val="24"/>
      <w:szCs w:val="20"/>
      <w:lang w:eastAsia="en-US"/>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191CC4"/>
    <w:rPr>
      <w:rFonts w:ascii="Times New Roman" w:eastAsia="Times New Roman" w:hAnsi="Times New Roman" w:cs="Times New Roman"/>
      <w:sz w:val="24"/>
      <w:szCs w:val="20"/>
      <w:lang w:eastAsia="en-US"/>
    </w:rPr>
  </w:style>
  <w:style w:type="paragraph" w:styleId="Header">
    <w:name w:val="header"/>
    <w:basedOn w:val="Normal"/>
    <w:link w:val="HeaderChar"/>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HeaderChar">
    <w:name w:val="Header Char"/>
    <w:basedOn w:val="DefaultParagraphFont"/>
    <w:link w:val="Header"/>
    <w:rsid w:val="00191CC4"/>
    <w:rPr>
      <w:rFonts w:ascii="Times New Roman" w:eastAsia="Times New Roman" w:hAnsi="Times New Roman" w:cs="Times New Roman"/>
      <w:sz w:val="24"/>
      <w:szCs w:val="20"/>
      <w:lang w:eastAsia="en-US"/>
    </w:rPr>
  </w:style>
  <w:style w:type="character" w:styleId="PageNumber">
    <w:name w:val="page number"/>
    <w:basedOn w:val="DefaultParagraphFont"/>
    <w:rsid w:val="00191CC4"/>
  </w:style>
  <w:style w:type="paragraph" w:styleId="Footer">
    <w:name w:val="footer"/>
    <w:basedOn w:val="Normal"/>
    <w:link w:val="FooterChar"/>
    <w:rsid w:val="00191CC4"/>
    <w:pPr>
      <w:tabs>
        <w:tab w:val="center" w:pos="4153"/>
        <w:tab w:val="right" w:pos="8306"/>
      </w:tabs>
      <w:spacing w:after="0" w:line="240" w:lineRule="auto"/>
      <w:jc w:val="both"/>
    </w:pPr>
    <w:rPr>
      <w:rFonts w:ascii="Times New Roman" w:eastAsia="Times New Roman" w:hAnsi="Times New Roman" w:cs="Times New Roman"/>
      <w:sz w:val="24"/>
      <w:szCs w:val="20"/>
      <w:lang w:eastAsia="en-US"/>
    </w:rPr>
  </w:style>
  <w:style w:type="character" w:customStyle="1" w:styleId="FooterChar">
    <w:name w:val="Footer Char"/>
    <w:basedOn w:val="DefaultParagraphFont"/>
    <w:link w:val="Footer"/>
    <w:rsid w:val="00191CC4"/>
    <w:rPr>
      <w:rFonts w:ascii="Times New Roman" w:eastAsia="Times New Roman" w:hAnsi="Times New Roman" w:cs="Times New Roman"/>
      <w:sz w:val="24"/>
      <w:szCs w:val="20"/>
      <w:lang w:eastAsia="en-US"/>
    </w:rPr>
  </w:style>
  <w:style w:type="paragraph" w:customStyle="1" w:styleId="Paraai">
    <w:name w:val="Parašai"/>
    <w:basedOn w:val="Normal"/>
    <w:rsid w:val="00191CC4"/>
    <w:pPr>
      <w:tabs>
        <w:tab w:val="left" w:pos="6237"/>
      </w:tabs>
      <w:spacing w:before="240" w:after="0" w:line="240" w:lineRule="auto"/>
      <w:jc w:val="both"/>
    </w:pPr>
    <w:rPr>
      <w:rFonts w:ascii="Times New Roman" w:eastAsia="Times New Roman" w:hAnsi="Times New Roman" w:cs="Times New Roman"/>
      <w:sz w:val="24"/>
      <w:szCs w:val="20"/>
      <w:lang w:eastAsia="en-US"/>
    </w:r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191CC4"/>
    <w:pPr>
      <w:spacing w:after="0" w:line="240" w:lineRule="auto"/>
      <w:ind w:left="720"/>
      <w:contextualSpacing/>
      <w:jc w:val="both"/>
    </w:pPr>
    <w:rPr>
      <w:rFonts w:ascii="Times New Roman" w:eastAsia="Times New Roman" w:hAnsi="Times New Roman" w:cs="Times New Roman"/>
      <w:sz w:val="24"/>
      <w:szCs w:val="20"/>
      <w:lang w:eastAsia="en-US"/>
    </w:rPr>
  </w:style>
  <w:style w:type="character" w:styleId="Hyperlink">
    <w:name w:val="Hyperlink"/>
    <w:aliases w:val="Alna"/>
    <w:basedOn w:val="DefaultParagraphFont"/>
    <w:uiPriority w:val="99"/>
    <w:rsid w:val="00191CC4"/>
    <w:rPr>
      <w:rFonts w:cs="Times New Roman"/>
      <w:color w:val="0000FF"/>
      <w:u w:val="single"/>
    </w:rPr>
  </w:style>
  <w:style w:type="table" w:styleId="TableGrid">
    <w:name w:val="Table Grid"/>
    <w:basedOn w:val="TableNormal"/>
    <w:uiPriority w:val="99"/>
    <w:rsid w:val="00191CC4"/>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semiHidden/>
    <w:unhideWhenUsed/>
    <w:rsid w:val="00191CC4"/>
    <w:pPr>
      <w:spacing w:after="120" w:line="480" w:lineRule="auto"/>
      <w:ind w:left="283"/>
      <w:jc w:val="both"/>
    </w:pPr>
    <w:rPr>
      <w:rFonts w:ascii="Times New Roman" w:eastAsia="Times New Roman" w:hAnsi="Times New Roman" w:cs="Times New Roman"/>
      <w:sz w:val="24"/>
      <w:szCs w:val="20"/>
      <w:lang w:eastAsia="en-US"/>
    </w:rPr>
  </w:style>
  <w:style w:type="character" w:customStyle="1" w:styleId="BodyTextIndent2Char">
    <w:name w:val="Body Text Indent 2 Char"/>
    <w:basedOn w:val="DefaultParagraphFont"/>
    <w:link w:val="BodyTextIndent2"/>
    <w:semiHidden/>
    <w:rsid w:val="00191CC4"/>
    <w:rPr>
      <w:rFonts w:ascii="Times New Roman" w:eastAsia="Times New Roman" w:hAnsi="Times New Roman" w:cs="Times New Roman"/>
      <w:sz w:val="24"/>
      <w:szCs w:val="20"/>
      <w:lang w:eastAsia="en-US"/>
    </w:rPr>
  </w:style>
  <w:style w:type="paragraph" w:customStyle="1" w:styleId="1">
    <w:name w:val="Стиль1"/>
    <w:basedOn w:val="Normal"/>
    <w:rsid w:val="00191CC4"/>
    <w:pPr>
      <w:spacing w:after="0" w:line="240" w:lineRule="auto"/>
      <w:jc w:val="center"/>
    </w:pPr>
    <w:rPr>
      <w:rFonts w:ascii="Times New Roman" w:eastAsia="Times New Roman" w:hAnsi="Times New Roman" w:cs="Times New Roman"/>
      <w:sz w:val="24"/>
      <w:szCs w:val="20"/>
      <w:lang w:val="ru-RU" w:eastAsia="en-US"/>
    </w:rPr>
  </w:style>
  <w:style w:type="character" w:styleId="FootnoteReference">
    <w:name w:val="footnote reference"/>
    <w:basedOn w:val="DefaultParagraphFont"/>
    <w:uiPriority w:val="99"/>
    <w:rsid w:val="00191CC4"/>
    <w:rPr>
      <w:rFonts w:cs="Times New Roman"/>
      <w:vertAlign w:val="superscript"/>
    </w:r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191CC4"/>
    <w:rPr>
      <w:rFonts w:ascii="Times New Roman" w:eastAsia="Times New Roman" w:hAnsi="Times New Roman" w:cs="Times New Roman"/>
      <w:sz w:val="24"/>
      <w:szCs w:val="20"/>
      <w:lang w:eastAsia="en-US"/>
    </w:rPr>
  </w:style>
  <w:style w:type="character" w:styleId="CommentReference">
    <w:name w:val="annotation reference"/>
    <w:basedOn w:val="DefaultParagraphFont"/>
    <w:unhideWhenUsed/>
    <w:rsid w:val="00587BBF"/>
    <w:rPr>
      <w:sz w:val="16"/>
      <w:szCs w:val="16"/>
    </w:rPr>
  </w:style>
  <w:style w:type="paragraph" w:styleId="CommentText">
    <w:name w:val="annotation text"/>
    <w:basedOn w:val="Normal"/>
    <w:link w:val="CommentTextChar"/>
    <w:unhideWhenUsed/>
    <w:rsid w:val="00587BBF"/>
    <w:pPr>
      <w:spacing w:after="0" w:line="240" w:lineRule="auto"/>
    </w:pPr>
    <w:rPr>
      <w:rFonts w:ascii="Times New Roman" w:eastAsia="Times New Roman" w:hAnsi="Times New Roman" w:cs="Times New Roman"/>
      <w:sz w:val="20"/>
      <w:szCs w:val="20"/>
      <w:lang w:val="ru-RU" w:eastAsia="en-US"/>
    </w:rPr>
  </w:style>
  <w:style w:type="character" w:customStyle="1" w:styleId="CommentTextChar">
    <w:name w:val="Comment Text Char"/>
    <w:basedOn w:val="DefaultParagraphFont"/>
    <w:link w:val="CommentText"/>
    <w:rsid w:val="00587BBF"/>
    <w:rPr>
      <w:rFonts w:ascii="Times New Roman" w:eastAsia="Times New Roman" w:hAnsi="Times New Roman" w:cs="Times New Roman"/>
      <w:sz w:val="20"/>
      <w:szCs w:val="20"/>
      <w:lang w:val="ru-RU" w:eastAsia="en-US"/>
    </w:rPr>
  </w:style>
  <w:style w:type="paragraph" w:styleId="BalloonText">
    <w:name w:val="Balloon Text"/>
    <w:basedOn w:val="Normal"/>
    <w:link w:val="BalloonTextChar"/>
    <w:unhideWhenUsed/>
    <w:rsid w:val="00587B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587BBF"/>
    <w:rPr>
      <w:rFonts w:ascii="Tahoma" w:hAnsi="Tahoma" w:cs="Tahoma"/>
      <w:sz w:val="16"/>
      <w:szCs w:val="16"/>
    </w:rPr>
  </w:style>
  <w:style w:type="table" w:customStyle="1" w:styleId="Lentelstinklelis1">
    <w:name w:val="Lentelės tinklelis1"/>
    <w:basedOn w:val="TableNormal"/>
    <w:next w:val="TableGrid"/>
    <w:rsid w:val="00250ADA"/>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TableNormal"/>
    <w:next w:val="TableGrid"/>
    <w:rsid w:val="008E7A29"/>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TableNormal"/>
    <w:next w:val="TableGrid"/>
    <w:rsid w:val="00B14016"/>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9202E0"/>
    <w:pPr>
      <w:spacing w:after="0" w:line="240" w:lineRule="auto"/>
    </w:pPr>
    <w:rPr>
      <w:rFonts w:ascii="Times New Roman" w:hAnsi="Times New Roman" w:cs="Times New Roman"/>
      <w:sz w:val="24"/>
      <w:szCs w:val="24"/>
    </w:rPr>
  </w:style>
  <w:style w:type="paragraph" w:styleId="FootnoteText">
    <w:name w:val="footnote text"/>
    <w:aliases w:val=" Diagrama1,Diagrama1"/>
    <w:basedOn w:val="Normal"/>
    <w:link w:val="FootnoteTextChar"/>
    <w:uiPriority w:val="99"/>
    <w:unhideWhenUsed/>
    <w:rsid w:val="00C45DE1"/>
    <w:pPr>
      <w:spacing w:after="0" w:line="240" w:lineRule="auto"/>
    </w:pPr>
    <w:rPr>
      <w:sz w:val="20"/>
      <w:szCs w:val="20"/>
    </w:rPr>
  </w:style>
  <w:style w:type="character" w:customStyle="1" w:styleId="FootnoteTextChar">
    <w:name w:val="Footnote Text Char"/>
    <w:aliases w:val=" Diagrama1 Char,Diagrama1 Char"/>
    <w:basedOn w:val="DefaultParagraphFont"/>
    <w:link w:val="FootnoteText"/>
    <w:uiPriority w:val="99"/>
    <w:rsid w:val="00C45DE1"/>
    <w:rPr>
      <w:sz w:val="20"/>
      <w:szCs w:val="20"/>
    </w:rPr>
  </w:style>
  <w:style w:type="character" w:customStyle="1" w:styleId="Heading3Char">
    <w:name w:val="Heading 3 Char"/>
    <w:basedOn w:val="DefaultParagraphFont"/>
    <w:link w:val="Heading3"/>
    <w:uiPriority w:val="9"/>
    <w:semiHidden/>
    <w:rsid w:val="0007613B"/>
    <w:rPr>
      <w:rFonts w:asciiTheme="majorHAnsi" w:eastAsiaTheme="majorEastAsia" w:hAnsiTheme="majorHAnsi" w:cstheme="majorBidi"/>
      <w:color w:val="243F60" w:themeColor="accent1" w:themeShade="7F"/>
      <w:sz w:val="24"/>
      <w:szCs w:val="24"/>
    </w:rPr>
  </w:style>
  <w:style w:type="paragraph" w:styleId="CommentSubject">
    <w:name w:val="annotation subject"/>
    <w:basedOn w:val="CommentText"/>
    <w:next w:val="CommentText"/>
    <w:link w:val="CommentSubjectChar"/>
    <w:unhideWhenUsed/>
    <w:rsid w:val="002C07E3"/>
    <w:pPr>
      <w:spacing w:after="200"/>
    </w:pPr>
    <w:rPr>
      <w:rFonts w:asciiTheme="minorHAnsi" w:eastAsiaTheme="minorEastAsia" w:hAnsiTheme="minorHAnsi" w:cstheme="minorBidi"/>
      <w:b/>
      <w:bCs/>
      <w:lang w:val="lt-LT" w:eastAsia="zh-CN"/>
    </w:rPr>
  </w:style>
  <w:style w:type="character" w:customStyle="1" w:styleId="CommentSubjectChar">
    <w:name w:val="Comment Subject Char"/>
    <w:basedOn w:val="CommentTextChar"/>
    <w:link w:val="CommentSubject"/>
    <w:rsid w:val="002C07E3"/>
    <w:rPr>
      <w:rFonts w:ascii="Times New Roman" w:eastAsia="Times New Roman" w:hAnsi="Times New Roman" w:cs="Times New Roman"/>
      <w:b/>
      <w:bCs/>
      <w:sz w:val="20"/>
      <w:szCs w:val="20"/>
      <w:lang w:val="ru-RU" w:eastAsia="en-US"/>
    </w:rPr>
  </w:style>
  <w:style w:type="paragraph" w:customStyle="1" w:styleId="xmsobodytext">
    <w:name w:val="x_msobodytext"/>
    <w:basedOn w:val="Normal"/>
    <w:rsid w:val="00BB517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Heading2Char">
    <w:name w:val="Heading 2 Char"/>
    <w:basedOn w:val="DefaultParagraphFont"/>
    <w:link w:val="Heading2"/>
    <w:rsid w:val="00CE7AB1"/>
    <w:rPr>
      <w:rFonts w:ascii="Times New Roman" w:eastAsia="Times New Roman" w:hAnsi="Times New Roman" w:cs="Times New Roman"/>
      <w:sz w:val="24"/>
      <w:szCs w:val="24"/>
      <w:lang w:eastAsia="en-US"/>
    </w:rPr>
  </w:style>
  <w:style w:type="paragraph" w:customStyle="1" w:styleId="CentrBoldm">
    <w:name w:val="CentrBoldm"/>
    <w:basedOn w:val="Normal"/>
    <w:rsid w:val="00CE7AB1"/>
    <w:pPr>
      <w:suppressAutoHyphens/>
      <w:autoSpaceDE w:val="0"/>
      <w:autoSpaceDN w:val="0"/>
      <w:spacing w:after="0" w:line="240" w:lineRule="auto"/>
      <w:jc w:val="center"/>
      <w:textAlignment w:val="baseline"/>
    </w:pPr>
    <w:rPr>
      <w:rFonts w:ascii="TimesLT" w:eastAsia="Times New Roman" w:hAnsi="TimesLT" w:cs="Times New Roman"/>
      <w:b/>
      <w:bCs/>
      <w:sz w:val="20"/>
      <w:szCs w:val="20"/>
      <w:lang w:val="en-US" w:eastAsia="en-US"/>
    </w:rPr>
  </w:style>
  <w:style w:type="paragraph" w:customStyle="1" w:styleId="BodyText2">
    <w:name w:val="Body Text2"/>
    <w:rsid w:val="00CE7AB1"/>
    <w:pPr>
      <w:suppressAutoHyphens/>
      <w:autoSpaceDE w:val="0"/>
      <w:autoSpaceDN w:val="0"/>
      <w:spacing w:after="0" w:line="240" w:lineRule="auto"/>
      <w:ind w:firstLine="312"/>
      <w:jc w:val="both"/>
      <w:textAlignment w:val="baseline"/>
    </w:pPr>
    <w:rPr>
      <w:rFonts w:ascii="TimesLT" w:eastAsia="Times New Roman" w:hAnsi="TimesLT" w:cs="Times New Roman"/>
      <w:sz w:val="20"/>
      <w:szCs w:val="20"/>
      <w:lang w:val="en-US" w:eastAsia="en-US"/>
    </w:rPr>
  </w:style>
  <w:style w:type="paragraph" w:customStyle="1" w:styleId="Statja">
    <w:name w:val="Statja"/>
    <w:basedOn w:val="Normal"/>
    <w:rsid w:val="00CE7AB1"/>
    <w:pPr>
      <w:tabs>
        <w:tab w:val="left" w:pos="1304"/>
        <w:tab w:val="left" w:pos="1457"/>
        <w:tab w:val="left" w:pos="1604"/>
        <w:tab w:val="left" w:pos="1757"/>
        <w:tab w:val="left" w:pos="1860"/>
        <w:tab w:val="left" w:pos="1984"/>
        <w:tab w:val="left" w:pos="2098"/>
        <w:tab w:val="left" w:pos="2211"/>
      </w:tabs>
      <w:suppressAutoHyphens/>
      <w:autoSpaceDE w:val="0"/>
      <w:autoSpaceDN w:val="0"/>
      <w:spacing w:before="113" w:after="0" w:line="240" w:lineRule="auto"/>
      <w:ind w:left="312"/>
    </w:pPr>
    <w:rPr>
      <w:rFonts w:ascii="TimesLT" w:eastAsia="Times New Roman" w:hAnsi="TimesLT" w:cs="Times New Roman"/>
      <w:b/>
      <w:bCs/>
      <w:sz w:val="20"/>
      <w:szCs w:val="20"/>
      <w:lang w:val="en-US" w:eastAsia="en-US"/>
    </w:rPr>
  </w:style>
  <w:style w:type="character" w:customStyle="1" w:styleId="normaltextrun">
    <w:name w:val="normaltextrun"/>
    <w:basedOn w:val="DefaultParagraphFont"/>
    <w:rsid w:val="00CE7AB1"/>
  </w:style>
  <w:style w:type="character" w:customStyle="1" w:styleId="eop">
    <w:name w:val="eop"/>
    <w:basedOn w:val="DefaultParagraphFont"/>
    <w:rsid w:val="00CE7AB1"/>
  </w:style>
  <w:style w:type="paragraph" w:styleId="Revision">
    <w:name w:val="Revision"/>
    <w:hidden/>
    <w:uiPriority w:val="99"/>
    <w:semiHidden/>
    <w:rsid w:val="00CE7AB1"/>
    <w:pPr>
      <w:spacing w:after="0" w:line="240" w:lineRule="auto"/>
    </w:pPr>
    <w:rPr>
      <w:rFonts w:ascii="Times New Roman" w:eastAsia="Times New Roman" w:hAnsi="Times New Roman" w:cs="Times New Roman"/>
      <w:sz w:val="24"/>
      <w:szCs w:val="24"/>
      <w:lang w:val="en-GB" w:eastAsia="en-US"/>
    </w:rPr>
  </w:style>
  <w:style w:type="character" w:customStyle="1" w:styleId="UnresolvedMention1">
    <w:name w:val="Unresolved Mention1"/>
    <w:basedOn w:val="DefaultParagraphFont"/>
    <w:uiPriority w:val="99"/>
    <w:semiHidden/>
    <w:unhideWhenUsed/>
    <w:rsid w:val="00CE7AB1"/>
    <w:rPr>
      <w:color w:val="605E5C"/>
      <w:shd w:val="clear" w:color="auto" w:fill="E1DFDD"/>
    </w:rPr>
  </w:style>
  <w:style w:type="character" w:styleId="UnresolvedMention">
    <w:name w:val="Unresolved Mention"/>
    <w:basedOn w:val="DefaultParagraphFont"/>
    <w:uiPriority w:val="99"/>
    <w:semiHidden/>
    <w:unhideWhenUsed/>
    <w:rsid w:val="00CE7AB1"/>
    <w:rPr>
      <w:color w:val="605E5C"/>
      <w:shd w:val="clear" w:color="auto" w:fill="E1DFDD"/>
    </w:rPr>
  </w:style>
  <w:style w:type="paragraph" w:customStyle="1" w:styleId="prastasis1">
    <w:name w:val="Įprastasis1"/>
    <w:rsid w:val="0020506F"/>
    <w:pPr>
      <w:suppressAutoHyphens/>
      <w:autoSpaceDN w:val="0"/>
      <w:spacing w:after="160" w:line="240" w:lineRule="auto"/>
    </w:pPr>
    <w:rPr>
      <w:rFonts w:ascii="Calibri" w:eastAsia="Calibri" w:hAnsi="Calibri" w:cs="Times New Roman"/>
      <w:lang w:val="en-US" w:eastAsia="en-US"/>
    </w:rPr>
  </w:style>
  <w:style w:type="paragraph" w:customStyle="1" w:styleId="Sraopastraipa2">
    <w:name w:val="Sąrašo pastraipa2"/>
    <w:basedOn w:val="prastasis1"/>
    <w:rsid w:val="0020506F"/>
    <w:pPr>
      <w:spacing w:after="200" w:line="276" w:lineRule="auto"/>
      <w:ind w:left="720"/>
    </w:pPr>
    <w:rPr>
      <w:rFonts w:ascii="Times New Roman" w:hAnsi="Times New Roman"/>
      <w:sz w:val="24"/>
      <w:lang w:val="lt-LT"/>
    </w:rPr>
  </w:style>
  <w:style w:type="character" w:customStyle="1" w:styleId="Numatytasispastraiposriftas1">
    <w:name w:val="Numatytasis pastraipos šriftas1"/>
    <w:rsid w:val="0020506F"/>
  </w:style>
  <w:style w:type="character" w:styleId="FollowedHyperlink">
    <w:name w:val="FollowedHyperlink"/>
    <w:basedOn w:val="DefaultParagraphFont"/>
    <w:uiPriority w:val="99"/>
    <w:semiHidden/>
    <w:unhideWhenUsed/>
    <w:rsid w:val="00786173"/>
    <w:rPr>
      <w:color w:val="800080" w:themeColor="followedHyperlink"/>
      <w:u w:val="single"/>
    </w:rPr>
  </w:style>
  <w:style w:type="character" w:styleId="Strong">
    <w:name w:val="Strong"/>
    <w:basedOn w:val="DefaultParagraphFont"/>
    <w:uiPriority w:val="22"/>
    <w:qFormat/>
    <w:rsid w:val="00FE4DF5"/>
    <w:rPr>
      <w:b/>
      <w:bCs/>
    </w:rPr>
  </w:style>
  <w:style w:type="paragraph" w:styleId="Title">
    <w:name w:val="Title"/>
    <w:basedOn w:val="Normal"/>
    <w:next w:val="Normal"/>
    <w:link w:val="TitleChar"/>
    <w:uiPriority w:val="10"/>
    <w:qFormat/>
    <w:rsid w:val="00096D55"/>
    <w:pPr>
      <w:pBdr>
        <w:bottom w:val="single" w:sz="8" w:space="4" w:color="4F81BD" w:themeColor="accent1"/>
      </w:pBdr>
      <w:spacing w:after="300" w:line="240" w:lineRule="auto"/>
      <w:contextualSpacing/>
    </w:pPr>
    <w:rPr>
      <w:rFonts w:asciiTheme="majorHAnsi" w:eastAsiaTheme="majorEastAsia" w:hAnsiTheme="majorHAnsi" w:cstheme="majorBidi"/>
      <w:b/>
      <w:color w:val="17365D" w:themeColor="text2" w:themeShade="BF"/>
      <w:spacing w:val="5"/>
      <w:kern w:val="28"/>
      <w:sz w:val="36"/>
      <w:szCs w:val="52"/>
      <w:lang w:val="en-US" w:eastAsia="en-US"/>
    </w:rPr>
  </w:style>
  <w:style w:type="character" w:customStyle="1" w:styleId="TitleChar">
    <w:name w:val="Title Char"/>
    <w:basedOn w:val="DefaultParagraphFont"/>
    <w:link w:val="Title"/>
    <w:uiPriority w:val="10"/>
    <w:rsid w:val="00096D55"/>
    <w:rPr>
      <w:rFonts w:asciiTheme="majorHAnsi" w:eastAsiaTheme="majorEastAsia" w:hAnsiTheme="majorHAnsi" w:cstheme="majorBidi"/>
      <w:b/>
      <w:color w:val="17365D" w:themeColor="text2" w:themeShade="BF"/>
      <w:spacing w:val="5"/>
      <w:kern w:val="28"/>
      <w:sz w:val="36"/>
      <w:szCs w:val="52"/>
      <w:lang w:val="en-US" w:eastAsia="en-US"/>
    </w:rPr>
  </w:style>
  <w:style w:type="paragraph" w:styleId="ListBullet">
    <w:name w:val="List Bullet"/>
    <w:basedOn w:val="Normal"/>
    <w:uiPriority w:val="99"/>
    <w:unhideWhenUsed/>
    <w:rsid w:val="00096D55"/>
    <w:pPr>
      <w:numPr>
        <w:numId w:val="39"/>
      </w:numPr>
      <w:tabs>
        <w:tab w:val="clear" w:pos="360"/>
      </w:tabs>
      <w:ind w:left="0" w:firstLine="0"/>
      <w:contextualSpacing/>
    </w:pPr>
    <w:rPr>
      <w:rFonts w:ascii="Aptos" w:hAnsi="Aptos"/>
      <w:sz w:val="21"/>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62017">
      <w:bodyDiv w:val="1"/>
      <w:marLeft w:val="0"/>
      <w:marRight w:val="0"/>
      <w:marTop w:val="0"/>
      <w:marBottom w:val="0"/>
      <w:divBdr>
        <w:top w:val="none" w:sz="0" w:space="0" w:color="auto"/>
        <w:left w:val="none" w:sz="0" w:space="0" w:color="auto"/>
        <w:bottom w:val="none" w:sz="0" w:space="0" w:color="auto"/>
        <w:right w:val="none" w:sz="0" w:space="0" w:color="auto"/>
      </w:divBdr>
    </w:div>
    <w:div w:id="81336113">
      <w:bodyDiv w:val="1"/>
      <w:marLeft w:val="0"/>
      <w:marRight w:val="0"/>
      <w:marTop w:val="0"/>
      <w:marBottom w:val="0"/>
      <w:divBdr>
        <w:top w:val="none" w:sz="0" w:space="0" w:color="auto"/>
        <w:left w:val="none" w:sz="0" w:space="0" w:color="auto"/>
        <w:bottom w:val="none" w:sz="0" w:space="0" w:color="auto"/>
        <w:right w:val="none" w:sz="0" w:space="0" w:color="auto"/>
      </w:divBdr>
    </w:div>
    <w:div w:id="399249635">
      <w:bodyDiv w:val="1"/>
      <w:marLeft w:val="0"/>
      <w:marRight w:val="0"/>
      <w:marTop w:val="0"/>
      <w:marBottom w:val="0"/>
      <w:divBdr>
        <w:top w:val="none" w:sz="0" w:space="0" w:color="auto"/>
        <w:left w:val="none" w:sz="0" w:space="0" w:color="auto"/>
        <w:bottom w:val="none" w:sz="0" w:space="0" w:color="auto"/>
        <w:right w:val="none" w:sz="0" w:space="0" w:color="auto"/>
      </w:divBdr>
    </w:div>
    <w:div w:id="425346883">
      <w:bodyDiv w:val="1"/>
      <w:marLeft w:val="0"/>
      <w:marRight w:val="0"/>
      <w:marTop w:val="0"/>
      <w:marBottom w:val="0"/>
      <w:divBdr>
        <w:top w:val="none" w:sz="0" w:space="0" w:color="auto"/>
        <w:left w:val="none" w:sz="0" w:space="0" w:color="auto"/>
        <w:bottom w:val="none" w:sz="0" w:space="0" w:color="auto"/>
        <w:right w:val="none" w:sz="0" w:space="0" w:color="auto"/>
      </w:divBdr>
    </w:div>
    <w:div w:id="495921437">
      <w:bodyDiv w:val="1"/>
      <w:marLeft w:val="0"/>
      <w:marRight w:val="0"/>
      <w:marTop w:val="0"/>
      <w:marBottom w:val="0"/>
      <w:divBdr>
        <w:top w:val="none" w:sz="0" w:space="0" w:color="auto"/>
        <w:left w:val="none" w:sz="0" w:space="0" w:color="auto"/>
        <w:bottom w:val="none" w:sz="0" w:space="0" w:color="auto"/>
        <w:right w:val="none" w:sz="0" w:space="0" w:color="auto"/>
      </w:divBdr>
    </w:div>
    <w:div w:id="547453116">
      <w:bodyDiv w:val="1"/>
      <w:marLeft w:val="0"/>
      <w:marRight w:val="0"/>
      <w:marTop w:val="0"/>
      <w:marBottom w:val="0"/>
      <w:divBdr>
        <w:top w:val="none" w:sz="0" w:space="0" w:color="auto"/>
        <w:left w:val="none" w:sz="0" w:space="0" w:color="auto"/>
        <w:bottom w:val="none" w:sz="0" w:space="0" w:color="auto"/>
        <w:right w:val="none" w:sz="0" w:space="0" w:color="auto"/>
      </w:divBdr>
    </w:div>
    <w:div w:id="1048259232">
      <w:bodyDiv w:val="1"/>
      <w:marLeft w:val="0"/>
      <w:marRight w:val="0"/>
      <w:marTop w:val="0"/>
      <w:marBottom w:val="0"/>
      <w:divBdr>
        <w:top w:val="none" w:sz="0" w:space="0" w:color="auto"/>
        <w:left w:val="none" w:sz="0" w:space="0" w:color="auto"/>
        <w:bottom w:val="none" w:sz="0" w:space="0" w:color="auto"/>
        <w:right w:val="none" w:sz="0" w:space="0" w:color="auto"/>
      </w:divBdr>
    </w:div>
    <w:div w:id="1132790794">
      <w:bodyDiv w:val="1"/>
      <w:marLeft w:val="0"/>
      <w:marRight w:val="0"/>
      <w:marTop w:val="0"/>
      <w:marBottom w:val="0"/>
      <w:divBdr>
        <w:top w:val="none" w:sz="0" w:space="0" w:color="auto"/>
        <w:left w:val="none" w:sz="0" w:space="0" w:color="auto"/>
        <w:bottom w:val="none" w:sz="0" w:space="0" w:color="auto"/>
        <w:right w:val="none" w:sz="0" w:space="0" w:color="auto"/>
      </w:divBdr>
    </w:div>
    <w:div w:id="1252085677">
      <w:bodyDiv w:val="1"/>
      <w:marLeft w:val="0"/>
      <w:marRight w:val="0"/>
      <w:marTop w:val="0"/>
      <w:marBottom w:val="0"/>
      <w:divBdr>
        <w:top w:val="none" w:sz="0" w:space="0" w:color="auto"/>
        <w:left w:val="none" w:sz="0" w:space="0" w:color="auto"/>
        <w:bottom w:val="none" w:sz="0" w:space="0" w:color="auto"/>
        <w:right w:val="none" w:sz="0" w:space="0" w:color="auto"/>
      </w:divBdr>
    </w:div>
    <w:div w:id="1288051327">
      <w:bodyDiv w:val="1"/>
      <w:marLeft w:val="0"/>
      <w:marRight w:val="0"/>
      <w:marTop w:val="0"/>
      <w:marBottom w:val="0"/>
      <w:divBdr>
        <w:top w:val="none" w:sz="0" w:space="0" w:color="auto"/>
        <w:left w:val="none" w:sz="0" w:space="0" w:color="auto"/>
        <w:bottom w:val="none" w:sz="0" w:space="0" w:color="auto"/>
        <w:right w:val="none" w:sz="0" w:space="0" w:color="auto"/>
      </w:divBdr>
    </w:div>
    <w:div w:id="1476409184">
      <w:bodyDiv w:val="1"/>
      <w:marLeft w:val="0"/>
      <w:marRight w:val="0"/>
      <w:marTop w:val="0"/>
      <w:marBottom w:val="0"/>
      <w:divBdr>
        <w:top w:val="none" w:sz="0" w:space="0" w:color="auto"/>
        <w:left w:val="none" w:sz="0" w:space="0" w:color="auto"/>
        <w:bottom w:val="none" w:sz="0" w:space="0" w:color="auto"/>
        <w:right w:val="none" w:sz="0" w:space="0" w:color="auto"/>
      </w:divBdr>
    </w:div>
    <w:div w:id="1843623828">
      <w:bodyDiv w:val="1"/>
      <w:marLeft w:val="0"/>
      <w:marRight w:val="0"/>
      <w:marTop w:val="0"/>
      <w:marBottom w:val="0"/>
      <w:divBdr>
        <w:top w:val="none" w:sz="0" w:space="0" w:color="auto"/>
        <w:left w:val="none" w:sz="0" w:space="0" w:color="auto"/>
        <w:bottom w:val="none" w:sz="0" w:space="0" w:color="auto"/>
        <w:right w:val="none" w:sz="0" w:space="0" w:color="auto"/>
      </w:divBdr>
      <w:divsChild>
        <w:div w:id="1231622595">
          <w:marLeft w:val="108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ilnius.lt/aplankykite/lankytinos-vietos/plytele-stebukla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E087DDCB14DF394B8177AEE159796A99" ma:contentTypeVersion="20" ma:contentTypeDescription="Kurkite naują dokumentą." ma:contentTypeScope="" ma:versionID="49276cec9f2cdbddf79bd463b05b8415">
  <xsd:schema xmlns:xsd="http://www.w3.org/2001/XMLSchema" xmlns:xs="http://www.w3.org/2001/XMLSchema" xmlns:p="http://schemas.microsoft.com/office/2006/metadata/properties" xmlns:ns2="686ce7da-9268-427c-a567-41266b9ad8a3" xmlns:ns3="8b492cc9-432a-403e-a2ec-bf361c12b05e" targetNamespace="http://schemas.microsoft.com/office/2006/metadata/properties" ma:root="true" ma:fieldsID="787e084e321355211a3a9da6cbe05045" ns2:_="" ns3:_="">
    <xsd:import namespace="686ce7da-9268-427c-a567-41266b9ad8a3"/>
    <xsd:import namespace="8b492cc9-432a-403e-a2ec-bf361c12b05e"/>
    <xsd:element name="properties">
      <xsd:complexType>
        <xsd:sequence>
          <xsd:element name="documentManagement">
            <xsd:complexType>
              <xsd:all>
                <xsd:element ref="ns2:Data" minOccurs="0"/>
                <xsd:element ref="ns2:MediaServiceMetadata" minOccurs="0"/>
                <xsd:element ref="ns2:MediaServiceFastMetadata" minOccurs="0"/>
                <xsd:element ref="ns2:MediaServiceDateTaken" minOccurs="0"/>
                <xsd:element ref="ns2:MediaServiceAutoTags" minOccurs="0"/>
                <xsd:element ref="ns3:SharedWithUsers" minOccurs="0"/>
                <xsd:element ref="ns2:MediaServiceOCR" minOccurs="0"/>
                <xsd:element ref="ns2:MediaServiceLocation" minOccurs="0"/>
                <xsd:element ref="ns2:MediaServiceEventHashCode" minOccurs="0"/>
                <xsd:element ref="ns2:MediaServiceGenerationTime" minOccurs="0"/>
                <xsd:element ref="ns3:SharedWithDetails"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6ce7da-9268-427c-a567-41266b9ad8a3" elementFormDefault="qualified">
    <xsd:import namespace="http://schemas.microsoft.com/office/2006/documentManagement/types"/>
    <xsd:import namespace="http://schemas.microsoft.com/office/infopath/2007/PartnerControls"/>
    <xsd:element name="Data" ma:index="8" nillable="true" ma:displayName="Data" ma:format="DateOnly" ma:internalName="Data">
      <xsd:simpleType>
        <xsd:restriction base="dms:DateTime"/>
      </xsd:simpleType>
    </xsd:element>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AutoTags" ma:index="12"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Atsijungimo būsena" ma:internalName="Atsijungimo_x0020_b_x016b_sena">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Vaizdų žymės" ma:readOnly="false" ma:fieldId="{5cf76f15-5ced-4ddc-b409-7134ff3c332f}" ma:taxonomyMulti="true" ma:sspId="668eee37-f0ae-478b-bdae-ccdeef7cdb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b492cc9-432a-403e-a2ec-bf361c12b05e" elementFormDefault="qualified">
    <xsd:import namespace="http://schemas.microsoft.com/office/2006/documentManagement/types"/>
    <xsd:import namespace="http://schemas.microsoft.com/office/infopath/2007/PartnerControls"/>
    <xsd:element name="SharedWithUsers" ma:index="13"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element name="TaxCatchAll" ma:index="25" nillable="true" ma:displayName="Taxonomy Catch All Column" ma:hidden="true" ma:list="{4059aaa5-9c21-406b-852f-5e50a3f01dae}" ma:internalName="TaxCatchAll" ma:showField="CatchAllData" ma:web="8b492cc9-432a-403e-a2ec-bf361c12b0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86ce7da-9268-427c-a567-41266b9ad8a3">
      <Terms xmlns="http://schemas.microsoft.com/office/infopath/2007/PartnerControls"/>
    </lcf76f155ced4ddcb4097134ff3c332f>
    <TaxCatchAll xmlns="8b492cc9-432a-403e-a2ec-bf361c12b05e" xsi:nil="true"/>
    <_Flow_SignoffStatus xmlns="686ce7da-9268-427c-a567-41266b9ad8a3" xsi:nil="true"/>
    <Data xmlns="686ce7da-9268-427c-a567-41266b9ad8a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1734FA-B4FB-4D74-9B11-14EE59C21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6ce7da-9268-427c-a567-41266b9ad8a3"/>
    <ds:schemaRef ds:uri="8b492cc9-432a-403e-a2ec-bf361c12b0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EC1E911-448C-4C6C-A01F-69F6A8BDA62E}">
  <ds:schemaRefs>
    <ds:schemaRef ds:uri="http://schemas.microsoft.com/sharepoint/v3/contenttype/forms"/>
  </ds:schemaRefs>
</ds:datastoreItem>
</file>

<file path=customXml/itemProps3.xml><?xml version="1.0" encoding="utf-8"?>
<ds:datastoreItem xmlns:ds="http://schemas.openxmlformats.org/officeDocument/2006/customXml" ds:itemID="{F8B60312-BD21-4464-A6BD-0FAC83D12951}">
  <ds:schemaRefs>
    <ds:schemaRef ds:uri="http://schemas.microsoft.com/office/2006/metadata/properties"/>
    <ds:schemaRef ds:uri="http://schemas.microsoft.com/office/infopath/2007/PartnerControls"/>
    <ds:schemaRef ds:uri="686ce7da-9268-427c-a567-41266b9ad8a3"/>
    <ds:schemaRef ds:uri="8b492cc9-432a-403e-a2ec-bf361c12b05e"/>
  </ds:schemaRefs>
</ds:datastoreItem>
</file>

<file path=customXml/itemProps4.xml><?xml version="1.0" encoding="utf-8"?>
<ds:datastoreItem xmlns:ds="http://schemas.openxmlformats.org/officeDocument/2006/customXml" ds:itemID="{08C15548-9C5E-4C5A-810D-FB686D247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3092</Words>
  <Characters>17630</Characters>
  <Application>Microsoft Office Word</Application>
  <DocSecurity>0</DocSecurity>
  <Lines>146</Lines>
  <Paragraphs>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Vaznelis</dc:creator>
  <cp:keywords/>
  <cp:lastModifiedBy>Artiom Valujev</cp:lastModifiedBy>
  <cp:revision>3</cp:revision>
  <cp:lastPrinted>2019-03-04T03:54:00Z</cp:lastPrinted>
  <dcterms:created xsi:type="dcterms:W3CDTF">2026-05-15T08:39:00Z</dcterms:created>
  <dcterms:modified xsi:type="dcterms:W3CDTF">2026-05-15T08:39:00Z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0x010100E087DDCB14DF394B8177AEE159796A99</vt:lpwstr>
  </property>
  <property fmtid="{D5CDD505-2E9C-101B-9397-08002B2CF9AE}" pid="3" name="TaxCatchAll">
    <vt:lpwstr/>
  </property>
  <property fmtid="{D5CDD505-2E9C-101B-9397-08002B2CF9AE}" pid="4" name="lcf76f155ced4ddcb4097134ff3c332f">
    <vt:lpwstr/>
  </property>
  <property fmtid="{D5CDD505-2E9C-101B-9397-08002B2CF9AE}" pid="5" name="MediaServiceImageTags">
    <vt:lpwstr/>
  </property>
</Properties>
</file>